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ED1" w:rsidRPr="00715ED1" w:rsidRDefault="006512F5" w:rsidP="00715ED1">
      <w:pPr>
        <w:spacing w:after="0" w:line="240" w:lineRule="auto"/>
        <w:outlineLvl w:val="0"/>
        <w:rPr>
          <w:rFonts w:ascii="Times New Roman" w:eastAsia="Times New Roman" w:hAnsi="Times New Roman" w:cs="Times New Roman"/>
          <w:b/>
          <w:bCs/>
          <w:color w:val="FF0000"/>
          <w:kern w:val="36"/>
          <w:sz w:val="28"/>
          <w:szCs w:val="28"/>
          <w:highlight w:val="yellow"/>
          <w:lang w:eastAsia="ru-RU"/>
        </w:rPr>
      </w:pPr>
      <w:r w:rsidRPr="00AE232E">
        <w:rPr>
          <w:rFonts w:ascii="Times New Roman" w:eastAsia="Times New Roman" w:hAnsi="Times New Roman" w:cs="Times New Roman"/>
          <w:b/>
          <w:bCs/>
          <w:noProof/>
          <w:color w:val="FF0000"/>
          <w:kern w:val="36"/>
          <w:sz w:val="28"/>
          <w:szCs w:val="28"/>
          <w:highlight w:val="yellow"/>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7201535" cy="5120640"/>
            <wp:effectExtent l="19050" t="0" r="0" b="0"/>
            <wp:wrapSquare wrapText="bothSides"/>
            <wp:docPr id="3" name="Рисунок 0" descr="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ng"/>
                    <pic:cNvPicPr/>
                  </pic:nvPicPr>
                  <pic:blipFill>
                    <a:blip r:embed="rId5"/>
                    <a:stretch>
                      <a:fillRect/>
                    </a:stretch>
                  </pic:blipFill>
                  <pic:spPr>
                    <a:xfrm>
                      <a:off x="0" y="0"/>
                      <a:ext cx="7201535" cy="5120640"/>
                    </a:xfrm>
                    <a:prstGeom prst="rect">
                      <a:avLst/>
                    </a:prstGeom>
                  </pic:spPr>
                </pic:pic>
              </a:graphicData>
            </a:graphic>
          </wp:anchor>
        </w:drawing>
      </w:r>
      <w:r w:rsidR="00715ED1" w:rsidRPr="00715ED1">
        <w:rPr>
          <w:rFonts w:ascii="Times New Roman" w:eastAsia="Times New Roman" w:hAnsi="Times New Roman" w:cs="Times New Roman"/>
          <w:b/>
          <w:bCs/>
          <w:color w:val="FF0000"/>
          <w:kern w:val="36"/>
          <w:sz w:val="28"/>
          <w:szCs w:val="28"/>
          <w:highlight w:val="yellow"/>
          <w:lang w:eastAsia="ru-RU"/>
        </w:rPr>
        <w:t>Профилактика травматизма у детей</w:t>
      </w:r>
    </w:p>
    <w:p w:rsidR="00AE232E"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b/>
          <w:bCs/>
          <w:color w:val="FF0000"/>
          <w:sz w:val="28"/>
          <w:szCs w:val="28"/>
          <w:highlight w:val="yellow"/>
          <w:lang w:eastAsia="ru-RU"/>
        </w:rPr>
        <w:t>Детский травматизм и его предупреждение – очень важная и серьезная проблема</w:t>
      </w:r>
      <w:r w:rsidRPr="00715ED1">
        <w:rPr>
          <w:rFonts w:ascii="Times New Roman" w:eastAsia="Times New Roman" w:hAnsi="Times New Roman" w:cs="Times New Roman"/>
          <w:b/>
          <w:bCs/>
          <w:color w:val="000000"/>
          <w:sz w:val="24"/>
          <w:szCs w:val="24"/>
          <w:lang w:eastAsia="ru-RU"/>
        </w:rPr>
        <w:t>.</w:t>
      </w:r>
      <w:r w:rsidRPr="00715ED1">
        <w:rPr>
          <w:rFonts w:ascii="Times New Roman" w:eastAsia="Times New Roman" w:hAnsi="Times New Roman" w:cs="Times New Roman"/>
          <w:color w:val="000000"/>
          <w:sz w:val="24"/>
          <w:szCs w:val="24"/>
          <w:lang w:eastAsia="ru-RU"/>
        </w:rPr>
        <w:t> </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Характер и причины детского травматизма имеют возрастную специфику. Если травмы у детей дошкольного возраста чаще всего результат недосмотра взрослых</w:t>
      </w:r>
      <w:r w:rsidR="006512F5">
        <w:rPr>
          <w:rFonts w:ascii="Times New Roman" w:eastAsia="Times New Roman" w:hAnsi="Times New Roman" w:cs="Times New Roman"/>
          <w:color w:val="000000"/>
          <w:sz w:val="24"/>
          <w:szCs w:val="24"/>
          <w:lang w:eastAsia="ru-RU"/>
        </w:rPr>
        <w:t>.</w:t>
      </w:r>
      <w:r w:rsidRPr="00715ED1">
        <w:rPr>
          <w:rFonts w:ascii="Times New Roman" w:eastAsia="Times New Roman" w:hAnsi="Times New Roman" w:cs="Times New Roman"/>
          <w:color w:val="000000"/>
          <w:sz w:val="24"/>
          <w:szCs w:val="24"/>
          <w:lang w:eastAsia="ru-RU"/>
        </w:rPr>
        <w:t xml:space="preserve"> </w:t>
      </w:r>
    </w:p>
    <w:p w:rsidR="00715ED1" w:rsidRPr="006512F5" w:rsidRDefault="00715ED1" w:rsidP="006512F5">
      <w:pPr>
        <w:rPr>
          <w:rFonts w:ascii="Times New Roman" w:hAnsi="Times New Roman" w:cs="Times New Roman"/>
          <w:sz w:val="24"/>
          <w:szCs w:val="24"/>
          <w:lang w:eastAsia="ru-RU"/>
        </w:rPr>
      </w:pPr>
      <w:r w:rsidRPr="006512F5">
        <w:rPr>
          <w:rFonts w:ascii="Times New Roman" w:hAnsi="Times New Roman" w:cs="Times New Roman"/>
          <w:sz w:val="24"/>
          <w:szCs w:val="24"/>
          <w:lang w:eastAsia="ru-RU"/>
        </w:rPr>
        <w:t>На первом месте по распространенности находятся бытовые травмы, т.е. полученные во дворе, дома, во время игр и спортивных развлечений и т.д. Это падение с высоты (крыши, деревья), ранения острыми предметами; огнестрельные ранения из самопалов и пугачей; травмы, связанные с неправильным обращением с электричеством и электроприборами.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Нередко травмы возникают при неорганизованных занятиях спортом у детей – при падении с качелей, при нарушении правил катания на санках, прыжках с трамплина, при катании на лыжах с крутых склонов, при езде на велосипеде и т.д.</w:t>
      </w:r>
      <w:r w:rsidR="006512F5" w:rsidRPr="006512F5">
        <w:rPr>
          <w:rFonts w:ascii="Times New Roman" w:eastAsia="Times New Roman" w:hAnsi="Times New Roman" w:cs="Times New Roman"/>
          <w:color w:val="000000"/>
          <w:sz w:val="24"/>
          <w:szCs w:val="24"/>
          <w:lang w:eastAsia="ru-RU"/>
        </w:rPr>
        <w:t xml:space="preserve"> </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Второе место занимает транспортный травматизм. Несчастные случаи на улицах и дорогах занимают первое место среди причин смертности от травм детей старше 4 лет.</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Одно из ведущих мест среди причин смертности детей занимают несчастные случаи на воде. Они являются следствием безнадзорности детей во время купания, неумения их плавать, несоблюдения правил купания, а также нарушения взрослыми правил катания с детьми на лодках и других плавательных средствах.</w:t>
      </w:r>
      <w:r w:rsidR="0079030B" w:rsidRPr="006512F5">
        <w:rPr>
          <w:rFonts w:ascii="Times New Roman" w:eastAsia="Times New Roman" w:hAnsi="Times New Roman" w:cs="Times New Roman"/>
          <w:noProof/>
          <w:color w:val="000000"/>
          <w:sz w:val="24"/>
          <w:szCs w:val="24"/>
          <w:lang w:eastAsia="ru-RU"/>
        </w:rPr>
        <w:t xml:space="preserve"> </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Кроме того, достаточно часто регистрируются и отравления среди детей. Причинами отравления детей бывают различные ядовитые грибы, ягоды, листья стеблей, корневища растений, а также небрежно хранящиеся лекарственные вещества, ядохимикаты и др.</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Опыт показывает, что детский травматизм связан, в основном, с отсутствием у детей прочных навыков правильного поведения в различных жизненных ситуациях, поэтому травматизму наиболее подвержены дети младшего возраста.</w:t>
      </w:r>
    </w:p>
    <w:p w:rsidR="00715ED1" w:rsidRPr="006512F5" w:rsidRDefault="006512F5" w:rsidP="006512F5">
      <w:pPr>
        <w:rPr>
          <w:rFonts w:ascii="Times New Roman" w:hAnsi="Times New Roman" w:cs="Times New Roman"/>
          <w:sz w:val="24"/>
          <w:szCs w:val="24"/>
        </w:rPr>
      </w:pPr>
      <w:r w:rsidRPr="006512F5">
        <w:rPr>
          <w:rFonts w:ascii="Times New Roman" w:hAnsi="Times New Roman" w:cs="Times New Roman"/>
          <w:sz w:val="24"/>
          <w:szCs w:val="24"/>
        </w:rPr>
        <w:drawing>
          <wp:anchor distT="0" distB="0" distL="114300" distR="114300" simplePos="0" relativeHeight="251661312" behindDoc="0" locked="0" layoutInCell="1" allowOverlap="1">
            <wp:simplePos x="0" y="0"/>
            <wp:positionH relativeFrom="margin">
              <wp:posOffset>-438785</wp:posOffset>
            </wp:positionH>
            <wp:positionV relativeFrom="margin">
              <wp:posOffset>1358265</wp:posOffset>
            </wp:positionV>
            <wp:extent cx="6555105" cy="4477385"/>
            <wp:effectExtent l="19050" t="0" r="0" b="0"/>
            <wp:wrapSquare wrapText="bothSides"/>
            <wp:docPr id="5" name="Рисунок 3"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6"/>
                    <a:stretch>
                      <a:fillRect/>
                    </a:stretch>
                  </pic:blipFill>
                  <pic:spPr>
                    <a:xfrm>
                      <a:off x="0" y="0"/>
                      <a:ext cx="6555105" cy="4477385"/>
                    </a:xfrm>
                    <a:prstGeom prst="rect">
                      <a:avLst/>
                    </a:prstGeom>
                  </pic:spPr>
                </pic:pic>
              </a:graphicData>
            </a:graphic>
          </wp:anchor>
        </w:drawing>
      </w:r>
      <w:proofErr w:type="gramStart"/>
      <w:r w:rsidR="00715ED1" w:rsidRPr="006512F5">
        <w:rPr>
          <w:rFonts w:ascii="Times New Roman" w:hAnsi="Times New Roman" w:cs="Times New Roman"/>
          <w:sz w:val="24"/>
          <w:szCs w:val="24"/>
        </w:rPr>
        <w:t>Несмотря на большое разнообразие травм у детей, причины, вызывающие их, типичны:</w:t>
      </w:r>
      <w:r w:rsidR="00715ED1" w:rsidRPr="006512F5">
        <w:rPr>
          <w:rFonts w:ascii="Times New Roman" w:hAnsi="Times New Roman" w:cs="Times New Roman"/>
          <w:sz w:val="24"/>
          <w:szCs w:val="24"/>
        </w:rPr>
        <w:br/>
        <w:t xml:space="preserve">– </w:t>
      </w:r>
      <w:proofErr w:type="spellStart"/>
      <w:r w:rsidR="00715ED1" w:rsidRPr="006512F5">
        <w:rPr>
          <w:rFonts w:ascii="Times New Roman" w:hAnsi="Times New Roman" w:cs="Times New Roman"/>
          <w:sz w:val="24"/>
          <w:szCs w:val="24"/>
        </w:rPr>
        <w:t>неблагоустроенность</w:t>
      </w:r>
      <w:proofErr w:type="spellEnd"/>
      <w:r w:rsidR="00715ED1" w:rsidRPr="006512F5">
        <w:rPr>
          <w:rFonts w:ascii="Times New Roman" w:hAnsi="Times New Roman" w:cs="Times New Roman"/>
          <w:sz w:val="24"/>
          <w:szCs w:val="24"/>
        </w:rPr>
        <w:t xml:space="preserve"> внешней среды;</w:t>
      </w:r>
      <w:r w:rsidR="00715ED1" w:rsidRPr="006512F5">
        <w:rPr>
          <w:rFonts w:ascii="Times New Roman" w:hAnsi="Times New Roman" w:cs="Times New Roman"/>
          <w:sz w:val="24"/>
          <w:szCs w:val="24"/>
        </w:rPr>
        <w:br/>
        <w:t>– халатность;</w:t>
      </w:r>
      <w:r w:rsidR="00715ED1" w:rsidRPr="006512F5">
        <w:rPr>
          <w:rFonts w:ascii="Times New Roman" w:hAnsi="Times New Roman" w:cs="Times New Roman"/>
          <w:sz w:val="24"/>
          <w:szCs w:val="24"/>
        </w:rPr>
        <w:br/>
        <w:t>– недосмотр взрослых;</w:t>
      </w:r>
      <w:r w:rsidR="00715ED1" w:rsidRPr="006512F5">
        <w:rPr>
          <w:rFonts w:ascii="Times New Roman" w:hAnsi="Times New Roman" w:cs="Times New Roman"/>
          <w:sz w:val="24"/>
          <w:szCs w:val="24"/>
        </w:rPr>
        <w:br/>
        <w:t>– неосторожное, неправильное поведение ребенка в быту, на улице, во время игр, занятий спортом.</w:t>
      </w:r>
      <w:proofErr w:type="gramEnd"/>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Естественно, возникновению травм способствуют и психологические особенности детей: любознательность, большая подвижность, эмоциональность, недостаток жизненного опыта, а отсюда отсутствие чувства опасности.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Взрослые обязаны предупреждать возможные риски и ограждать детей от них.</w:t>
      </w:r>
    </w:p>
    <w:p w:rsidR="00715ED1" w:rsidRPr="006512F5" w:rsidRDefault="00715ED1" w:rsidP="006512F5">
      <w:pPr>
        <w:rPr>
          <w:rFonts w:ascii="Times New Roman" w:hAnsi="Times New Roman" w:cs="Times New Roman"/>
          <w:sz w:val="24"/>
          <w:szCs w:val="24"/>
        </w:rPr>
      </w:pPr>
      <w:r w:rsidRPr="006512F5">
        <w:rPr>
          <w:rFonts w:ascii="Times New Roman" w:hAnsi="Times New Roman" w:cs="Times New Roman"/>
          <w:sz w:val="24"/>
          <w:szCs w:val="24"/>
        </w:rPr>
        <w:t>Работа родителей по предупреждению травматизма должна идти в 2 направлениях:</w:t>
      </w:r>
      <w:r w:rsidRPr="006512F5">
        <w:rPr>
          <w:rFonts w:ascii="Times New Roman" w:hAnsi="Times New Roman" w:cs="Times New Roman"/>
          <w:sz w:val="24"/>
          <w:szCs w:val="24"/>
        </w:rPr>
        <w:br/>
        <w:t xml:space="preserve">1) устранение </w:t>
      </w:r>
      <w:proofErr w:type="spellStart"/>
      <w:r w:rsidRPr="006512F5">
        <w:rPr>
          <w:rFonts w:ascii="Times New Roman" w:hAnsi="Times New Roman" w:cs="Times New Roman"/>
          <w:sz w:val="24"/>
          <w:szCs w:val="24"/>
        </w:rPr>
        <w:t>травмоопасных</w:t>
      </w:r>
      <w:proofErr w:type="spellEnd"/>
      <w:r w:rsidRPr="006512F5">
        <w:rPr>
          <w:rFonts w:ascii="Times New Roman" w:hAnsi="Times New Roman" w:cs="Times New Roman"/>
          <w:sz w:val="24"/>
          <w:szCs w:val="24"/>
        </w:rPr>
        <w:t xml:space="preserve"> ситуаций;</w:t>
      </w:r>
      <w:r w:rsidRPr="006512F5">
        <w:rPr>
          <w:rFonts w:ascii="Times New Roman" w:hAnsi="Times New Roman" w:cs="Times New Roman"/>
          <w:sz w:val="24"/>
          <w:szCs w:val="24"/>
        </w:rPr>
        <w:br/>
        <w:t>2) 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Падения</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Падения являются основной причиной большинства несчастных случаев среди детей и самой распространенной причиной ушибов, переломов костей и серьезных травм головы. Дети падают с кроватей, со столов, ступенек, с окон и крылец, с деревьев, с велосипедов и игрового оборудования</w:t>
      </w:r>
      <w:proofErr w:type="gramStart"/>
      <w:r w:rsidR="00A53AEC">
        <w:rPr>
          <w:rFonts w:ascii="Times New Roman" w:eastAsia="Times New Roman" w:hAnsi="Times New Roman" w:cs="Times New Roman"/>
          <w:color w:val="000000"/>
          <w:sz w:val="24"/>
          <w:szCs w:val="24"/>
          <w:lang w:eastAsia="ru-RU"/>
        </w:rPr>
        <w:t xml:space="preserve"> ,</w:t>
      </w:r>
      <w:proofErr w:type="gramEnd"/>
      <w:r w:rsidR="00A53AEC">
        <w:rPr>
          <w:rFonts w:ascii="Times New Roman" w:eastAsia="Times New Roman" w:hAnsi="Times New Roman" w:cs="Times New Roman"/>
          <w:color w:val="000000"/>
          <w:sz w:val="24"/>
          <w:szCs w:val="24"/>
          <w:lang w:eastAsia="ru-RU"/>
        </w:rPr>
        <w:t>на льду</w:t>
      </w:r>
      <w:r w:rsidRPr="00715ED1">
        <w:rPr>
          <w:rFonts w:ascii="Times New Roman" w:eastAsia="Times New Roman" w:hAnsi="Times New Roman" w:cs="Times New Roman"/>
          <w:color w:val="000000"/>
          <w:sz w:val="24"/>
          <w:szCs w:val="24"/>
          <w:lang w:eastAsia="ru-RU"/>
        </w:rPr>
        <w:t> и т.д.</w:t>
      </w:r>
    </w:p>
    <w:p w:rsidR="00715ED1" w:rsidRPr="00715ED1" w:rsidRDefault="00A53AEC"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 избежание падения зимой</w:t>
      </w:r>
      <w:r w:rsidR="00715ED1" w:rsidRPr="00715ED1">
        <w:rPr>
          <w:rFonts w:ascii="Times New Roman" w:eastAsia="Times New Roman" w:hAnsi="Times New Roman" w:cs="Times New Roman"/>
          <w:color w:val="000000"/>
          <w:sz w:val="24"/>
          <w:szCs w:val="24"/>
          <w:lang w:eastAsia="ru-RU"/>
        </w:rPr>
        <w:t> следите, чтобы дорожки были очищены ото льда, используйте для этой цели смесь соли с песком.</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Дети, начинающие ходить, постоянно подвергаются риску упасть с окон и со ступенек, дети постарше могут свалиться с крыши, упасть на игровых площадках или с оборудования, установленного в местах развлечений. Большинство падений в домашних условиях происходит с детьми до четырех лет.</w:t>
      </w:r>
    </w:p>
    <w:p w:rsidR="00715ED1" w:rsidRPr="00715ED1" w:rsidRDefault="00715ED1" w:rsidP="00715ED1">
      <w:pPr>
        <w:shd w:val="clear" w:color="auto" w:fill="FFFFFF"/>
        <w:spacing w:after="0" w:line="240" w:lineRule="auto"/>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24pt;height:24pt"/>
        </w:pic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Их можно предотвратить, если:</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не разрешать детям лазить в опасных местах;</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устанавливать ограждения на ступеньках, окнах и балконах.</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В летнее время зоной повышенной опасности становятся детские площадки, а особенно качели. Если ребенок упал с качелей, он должен прижаться к земле и подальше отползти, чтобы избежать дополнительного удара.</w:t>
      </w:r>
    </w:p>
    <w:p w:rsidR="00715ED1" w:rsidRPr="00715ED1" w:rsidRDefault="00A53AEC"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662336" behindDoc="0" locked="0" layoutInCell="1" allowOverlap="1">
            <wp:simplePos x="0" y="0"/>
            <wp:positionH relativeFrom="margin">
              <wp:posOffset>2567305</wp:posOffset>
            </wp:positionH>
            <wp:positionV relativeFrom="margin">
              <wp:posOffset>685165</wp:posOffset>
            </wp:positionV>
            <wp:extent cx="6657975" cy="4718685"/>
            <wp:effectExtent l="19050" t="0" r="9525" b="0"/>
            <wp:wrapSquare wrapText="bothSides"/>
            <wp:docPr id="6" name="Рисунок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a:stretch>
                      <a:fillRect/>
                    </a:stretch>
                  </pic:blipFill>
                  <pic:spPr>
                    <a:xfrm>
                      <a:off x="0" y="0"/>
                      <a:ext cx="6657975" cy="4718685"/>
                    </a:xfrm>
                    <a:prstGeom prst="rect">
                      <a:avLst/>
                    </a:prstGeom>
                  </pic:spPr>
                </pic:pic>
              </a:graphicData>
            </a:graphic>
          </wp:anchor>
        </w:drawing>
      </w:r>
      <w:r w:rsidR="00715ED1" w:rsidRPr="00715ED1">
        <w:rPr>
          <w:rFonts w:ascii="Times New Roman" w:eastAsia="Times New Roman" w:hAnsi="Times New Roman" w:cs="Times New Roman"/>
          <w:color w:val="000000"/>
          <w:sz w:val="24"/>
          <w:szCs w:val="24"/>
          <w:lang w:eastAsia="ru-RU"/>
        </w:rPr>
        <w:t>Добровольный прыжок с качелей никогда не заканчивается безопасным приземлением на ноги. От резкого касания с грунтом – перелом лодыжек, берцовых костей, вывих голеностопных суставов.</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В весенние и летние месяцы очень часто происходят падения из окон. Чтобы предотвратить это, примите соответствующие меры:</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1. Отодвиньте всю мебель, включая кровати, подальше от окон.</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2. Заприте все окна, которыми не пользуетесь.</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3. Окно не должно открываться больше чем на 10 см. Для этой цели поставьте ограничители.</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4. Открывайте фрамуги и форточки.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5. Установите на окнах металлические решетки. Но хотя бы на одном окне в каждой комнате должна быть установлена открывающаяся решетка для непредвиденного случая или пожара. Эта решетка должна сниматься или открываться без применения ключа или специального инструмента.</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Порезы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Ножи, лезвия и ножницы необходимо держать в недоступных для детей местах. Старших детей надо научить осторожному обращению с этими предметами.</w:t>
      </w:r>
    </w:p>
    <w:p w:rsidR="00715ED1" w:rsidRPr="00715ED1" w:rsidRDefault="00A53AEC"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1">
            <wp:simplePos x="0" y="0"/>
            <wp:positionH relativeFrom="margin">
              <wp:posOffset>5846445</wp:posOffset>
            </wp:positionH>
            <wp:positionV relativeFrom="margin">
              <wp:posOffset>1499235</wp:posOffset>
            </wp:positionV>
            <wp:extent cx="3554095" cy="5050790"/>
            <wp:effectExtent l="19050" t="0" r="8255" b="0"/>
            <wp:wrapSquare wrapText="bothSides"/>
            <wp:docPr id="7" name="Рисунок 6"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
                    <a:stretch>
                      <a:fillRect/>
                    </a:stretch>
                  </pic:blipFill>
                  <pic:spPr>
                    <a:xfrm>
                      <a:off x="0" y="0"/>
                      <a:ext cx="3554095" cy="5050790"/>
                    </a:xfrm>
                    <a:prstGeom prst="rect">
                      <a:avLst/>
                    </a:prstGeom>
                  </pic:spPr>
                </pic:pic>
              </a:graphicData>
            </a:graphic>
          </wp:anchor>
        </w:drawing>
      </w:r>
      <w:r w:rsidR="00715ED1" w:rsidRPr="00715ED1">
        <w:rPr>
          <w:rFonts w:ascii="Times New Roman" w:eastAsia="Times New Roman" w:hAnsi="Times New Roman" w:cs="Times New Roman"/>
          <w:color w:val="000000"/>
          <w:sz w:val="24"/>
          <w:szCs w:val="24"/>
          <w:lang w:eastAsia="ru-RU"/>
        </w:rPr>
        <w:t>Можно избежать многих травм, если объяснять детям, что бросаться камнями и другими острыми предметами, играть с ножами или ножницами очень опасно.</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Острые металлические предметы, ржавые банки могут стать источником заражения ран. Таких предметов не должно быть на детских игровых площадках.</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Травматизм на дороге</w:t>
      </w:r>
    </w:p>
    <w:p w:rsidR="00715ED1" w:rsidRPr="00A53AEC" w:rsidRDefault="00715ED1" w:rsidP="00A53AEC">
      <w:pPr>
        <w:rPr>
          <w:rFonts w:ascii="Times New Roman" w:hAnsi="Times New Roman" w:cs="Times New Roman"/>
          <w:sz w:val="24"/>
          <w:szCs w:val="24"/>
        </w:rPr>
      </w:pPr>
      <w:r w:rsidRPr="00A53AEC">
        <w:rPr>
          <w:rFonts w:ascii="Times New Roman" w:hAnsi="Times New Roman" w:cs="Times New Roman"/>
          <w:sz w:val="24"/>
          <w:szCs w:val="24"/>
        </w:rPr>
        <w:t xml:space="preserve">Из всевозможных травм на </w:t>
      </w:r>
      <w:proofErr w:type="gramStart"/>
      <w:r w:rsidRPr="00A53AEC">
        <w:rPr>
          <w:rFonts w:ascii="Times New Roman" w:hAnsi="Times New Roman" w:cs="Times New Roman"/>
          <w:sz w:val="24"/>
          <w:szCs w:val="24"/>
        </w:rPr>
        <w:t>улично-транспортную</w:t>
      </w:r>
      <w:proofErr w:type="gramEnd"/>
      <w:r w:rsidRPr="00A53AEC">
        <w:rPr>
          <w:rFonts w:ascii="Times New Roman" w:hAnsi="Times New Roman" w:cs="Times New Roman"/>
          <w:sz w:val="24"/>
          <w:szCs w:val="24"/>
        </w:rPr>
        <w:t xml:space="preserve"> приходится каждая двухсотая. Но последствия их очень серьезны. Самая опасная машина – стоящая: ребенок считает, что если опасности не видно, значит, ее нет. Но, выходя из-за такой машины на проезжую часть, 63 ребенка из 100 </w:t>
      </w:r>
      <w:proofErr w:type="gramStart"/>
      <w:r w:rsidRPr="00A53AEC">
        <w:rPr>
          <w:rFonts w:ascii="Times New Roman" w:hAnsi="Times New Roman" w:cs="Times New Roman"/>
          <w:sz w:val="24"/>
          <w:szCs w:val="24"/>
        </w:rPr>
        <w:t>попавших</w:t>
      </w:r>
      <w:proofErr w:type="gramEnd"/>
      <w:r w:rsidRPr="00A53AEC">
        <w:rPr>
          <w:rFonts w:ascii="Times New Roman" w:hAnsi="Times New Roman" w:cs="Times New Roman"/>
          <w:sz w:val="24"/>
          <w:szCs w:val="24"/>
        </w:rPr>
        <w:t xml:space="preserve"> в дорожное происшествие попадают под колеса другой машины. Дети должны знать и соблюдать следующие правила, когда переходят дорогу:</w:t>
      </w:r>
      <w:r w:rsidRPr="00A53AEC">
        <w:rPr>
          <w:rFonts w:ascii="Times New Roman" w:hAnsi="Times New Roman" w:cs="Times New Roman"/>
          <w:sz w:val="24"/>
          <w:szCs w:val="24"/>
        </w:rPr>
        <w:br/>
        <w:t>• остановиться на обочине;</w:t>
      </w:r>
      <w:r w:rsidRPr="00A53AEC">
        <w:rPr>
          <w:rFonts w:ascii="Times New Roman" w:hAnsi="Times New Roman" w:cs="Times New Roman"/>
          <w:sz w:val="24"/>
          <w:szCs w:val="24"/>
        </w:rPr>
        <w:br/>
        <w:t>• посмотреть в обе стороны;</w:t>
      </w:r>
      <w:r w:rsidRPr="00A53AEC">
        <w:rPr>
          <w:rFonts w:ascii="Times New Roman" w:hAnsi="Times New Roman" w:cs="Times New Roman"/>
          <w:sz w:val="24"/>
          <w:szCs w:val="24"/>
        </w:rPr>
        <w:br/>
        <w:t>• перед тем как переходить дорогу, убедиться, что машин или других транспортных средств на дороге нет;</w:t>
      </w:r>
      <w:r w:rsidRPr="00A53AEC">
        <w:rPr>
          <w:rFonts w:ascii="Times New Roman" w:hAnsi="Times New Roman" w:cs="Times New Roman"/>
          <w:sz w:val="24"/>
          <w:szCs w:val="24"/>
        </w:rPr>
        <w:br/>
        <w:t>• переходя дорогу, держаться за руку взрослого или ребенка старшего возраста;</w:t>
      </w:r>
      <w:r w:rsidRPr="00A53AEC">
        <w:rPr>
          <w:rFonts w:ascii="Times New Roman" w:hAnsi="Times New Roman" w:cs="Times New Roman"/>
          <w:sz w:val="24"/>
          <w:szCs w:val="24"/>
        </w:rPr>
        <w:br/>
        <w:t xml:space="preserve">• идти, </w:t>
      </w:r>
      <w:proofErr w:type="gramStart"/>
      <w:r w:rsidRPr="00A53AEC">
        <w:rPr>
          <w:rFonts w:ascii="Times New Roman" w:hAnsi="Times New Roman" w:cs="Times New Roman"/>
          <w:sz w:val="24"/>
          <w:szCs w:val="24"/>
        </w:rPr>
        <w:t>но</w:t>
      </w:r>
      <w:proofErr w:type="gramEnd"/>
      <w:r w:rsidRPr="00A53AEC">
        <w:rPr>
          <w:rFonts w:ascii="Times New Roman" w:hAnsi="Times New Roman" w:cs="Times New Roman"/>
          <w:sz w:val="24"/>
          <w:szCs w:val="24"/>
        </w:rPr>
        <w:t xml:space="preserve"> ни в коем случае не бежать;</w:t>
      </w:r>
      <w:r w:rsidRPr="00A53AEC">
        <w:rPr>
          <w:rFonts w:ascii="Times New Roman" w:hAnsi="Times New Roman" w:cs="Times New Roman"/>
          <w:sz w:val="24"/>
          <w:szCs w:val="24"/>
        </w:rPr>
        <w:br/>
        <w:t>• переходить дорогу только в установленных местах на зеленый сигнал светофора;</w:t>
      </w:r>
      <w:r w:rsidRPr="00A53AEC">
        <w:rPr>
          <w:rFonts w:ascii="Times New Roman" w:hAnsi="Times New Roman" w:cs="Times New Roman"/>
          <w:sz w:val="24"/>
          <w:szCs w:val="24"/>
        </w:rPr>
        <w:br/>
        <w:t>• на дорогу надо выходить спокойно, сосредоточенно, уверенно и так, чтобы водитель видел тебя;</w:t>
      </w:r>
      <w:r w:rsidRPr="00A53AEC">
        <w:rPr>
          <w:rFonts w:ascii="Times New Roman" w:hAnsi="Times New Roman" w:cs="Times New Roman"/>
          <w:sz w:val="24"/>
          <w:szCs w:val="24"/>
        </w:rPr>
        <w:br/>
        <w:t>• переходить дорогу надо по перпендикуляру к оси, а не по диагонали;</w:t>
      </w:r>
      <w:r w:rsidRPr="00A53AEC">
        <w:rPr>
          <w:rFonts w:ascii="Times New Roman" w:hAnsi="Times New Roman" w:cs="Times New Roman"/>
          <w:sz w:val="24"/>
          <w:szCs w:val="24"/>
        </w:rPr>
        <w:br/>
        <w:t>• если транспортный поток застал на середине дороги, следует остановиться и не паниковать;</w:t>
      </w:r>
      <w:r w:rsidRPr="00A53AEC">
        <w:rPr>
          <w:rFonts w:ascii="Times New Roman" w:hAnsi="Times New Roman" w:cs="Times New Roman"/>
          <w:sz w:val="24"/>
          <w:szCs w:val="24"/>
        </w:rPr>
        <w:br/>
        <w:t>• маленького ребенка переводить через дорогу надо только за руку;</w:t>
      </w:r>
      <w:r w:rsidRPr="00A53AEC">
        <w:rPr>
          <w:rFonts w:ascii="Times New Roman" w:hAnsi="Times New Roman" w:cs="Times New Roman"/>
          <w:sz w:val="24"/>
          <w:szCs w:val="24"/>
        </w:rPr>
        <w:br/>
      </w:r>
      <w:r w:rsidRPr="00A53AEC">
        <w:rPr>
          <w:rFonts w:ascii="Times New Roman" w:hAnsi="Times New Roman" w:cs="Times New Roman"/>
          <w:sz w:val="24"/>
          <w:szCs w:val="24"/>
        </w:rPr>
        <w:lastRenderedPageBreak/>
        <w:t>• надо научить ребенка не поддаваться «стадному» чувству при переходе улицы группой;</w:t>
      </w:r>
      <w:r w:rsidRPr="00A53AEC">
        <w:rPr>
          <w:rFonts w:ascii="Times New Roman" w:hAnsi="Times New Roman" w:cs="Times New Roman"/>
          <w:sz w:val="24"/>
          <w:szCs w:val="24"/>
        </w:rPr>
        <w:br/>
        <w:t>• детям нельзя играть возле дороги, особенно с мячом;</w:t>
      </w:r>
      <w:r w:rsidRPr="00A53AEC">
        <w:rPr>
          <w:rFonts w:ascii="Times New Roman" w:hAnsi="Times New Roman" w:cs="Times New Roman"/>
          <w:sz w:val="24"/>
          <w:szCs w:val="24"/>
        </w:rPr>
        <w:br/>
        <w:t>• во избежание несчастных случаев детей нужно учить ходить по тротуарам лицом к автомобильному движению.</w:t>
      </w:r>
    </w:p>
    <w:p w:rsidR="00715ED1" w:rsidRPr="00A53AEC" w:rsidRDefault="00715ED1" w:rsidP="00A53AEC">
      <w:pPr>
        <w:rPr>
          <w:rFonts w:ascii="Times New Roman" w:hAnsi="Times New Roman" w:cs="Times New Roman"/>
          <w:sz w:val="24"/>
          <w:szCs w:val="24"/>
        </w:rPr>
      </w:pPr>
      <w:r w:rsidRPr="00A53AEC">
        <w:rPr>
          <w:rFonts w:ascii="Times New Roman" w:hAnsi="Times New Roman" w:cs="Times New Roman"/>
          <w:sz w:val="24"/>
          <w:szCs w:val="24"/>
        </w:rPr>
        <w:t>Старших детей необходимо научить присматривать за младшими.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При перевозке ребенка в автомобиле необходимо использовать специальное кресло и ремни безопасности, ребенка надо посадить сзади и справа.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Несчастные случаи при езде на велосипеде являются распространенной причиной травматизма среди детей старшего возраста. Таких случаев можно избежать, если родственники и родители будут учить ребенка безопасному поведению при езде на велосипеде. Детям нужно надевать на голову шлемы и другие приспособления для защиты.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proofErr w:type="gramStart"/>
      <w:r w:rsidRPr="00715ED1">
        <w:rPr>
          <w:rFonts w:ascii="Times New Roman" w:eastAsia="Times New Roman" w:hAnsi="Times New Roman" w:cs="Times New Roman"/>
          <w:color w:val="000000"/>
          <w:sz w:val="24"/>
          <w:szCs w:val="24"/>
          <w:lang w:eastAsia="ru-RU"/>
        </w:rPr>
        <w:t xml:space="preserve">Еще ни одно увлечение детей не приводило к такому наплыву раненых, как катание на роликовых коньках – </w:t>
      </w:r>
      <w:proofErr w:type="spellStart"/>
      <w:r w:rsidRPr="00715ED1">
        <w:rPr>
          <w:rFonts w:ascii="Times New Roman" w:eastAsia="Times New Roman" w:hAnsi="Times New Roman" w:cs="Times New Roman"/>
          <w:color w:val="000000"/>
          <w:sz w:val="24"/>
          <w:szCs w:val="24"/>
          <w:lang w:eastAsia="ru-RU"/>
        </w:rPr>
        <w:t>роллинг</w:t>
      </w:r>
      <w:proofErr w:type="spellEnd"/>
      <w:r w:rsidRPr="00715ED1">
        <w:rPr>
          <w:rFonts w:ascii="Times New Roman" w:eastAsia="Times New Roman" w:hAnsi="Times New Roman" w:cs="Times New Roman"/>
          <w:color w:val="000000"/>
          <w:sz w:val="24"/>
          <w:szCs w:val="24"/>
          <w:lang w:eastAsia="ru-RU"/>
        </w:rPr>
        <w:t>, который в последнее время стал особенно популярным.</w:t>
      </w:r>
      <w:proofErr w:type="gramEnd"/>
      <w:r w:rsidRPr="00715ED1">
        <w:rPr>
          <w:rFonts w:ascii="Times New Roman" w:eastAsia="Times New Roman" w:hAnsi="Times New Roman" w:cs="Times New Roman"/>
          <w:color w:val="000000"/>
          <w:sz w:val="24"/>
          <w:szCs w:val="24"/>
          <w:lang w:eastAsia="ru-RU"/>
        </w:rPr>
        <w:t xml:space="preserve"> В </w:t>
      </w:r>
      <w:proofErr w:type="spellStart"/>
      <w:r w:rsidRPr="00715ED1">
        <w:rPr>
          <w:rFonts w:ascii="Times New Roman" w:eastAsia="Times New Roman" w:hAnsi="Times New Roman" w:cs="Times New Roman"/>
          <w:color w:val="000000"/>
          <w:sz w:val="24"/>
          <w:szCs w:val="24"/>
          <w:lang w:eastAsia="ru-RU"/>
        </w:rPr>
        <w:t>роллинге</w:t>
      </w:r>
      <w:proofErr w:type="spellEnd"/>
      <w:r w:rsidRPr="00715ED1">
        <w:rPr>
          <w:rFonts w:ascii="Times New Roman" w:eastAsia="Times New Roman" w:hAnsi="Times New Roman" w:cs="Times New Roman"/>
          <w:color w:val="000000"/>
          <w:sz w:val="24"/>
          <w:szCs w:val="24"/>
          <w:lang w:eastAsia="ru-RU"/>
        </w:rPr>
        <w:t xml:space="preserve"> слишком высоки требования к владению телом – малейший сбой приводит к падению, что всегда чревато травмой.</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Покупая ребенку роликовые коньки, научите стоять на них и перемещаться. Для этого можно подвести к перилам, поставить между двух стульев. Проследите за правильной постановкой голеностопного сустава.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Не покупайте детям роликовых коньков китайского производства, хотя и стоят они дешевле. Они </w:t>
      </w:r>
      <w:proofErr w:type="spellStart"/>
      <w:r w:rsidRPr="00715ED1">
        <w:rPr>
          <w:rFonts w:ascii="Times New Roman" w:eastAsia="Times New Roman" w:hAnsi="Times New Roman" w:cs="Times New Roman"/>
          <w:color w:val="000000"/>
          <w:sz w:val="24"/>
          <w:szCs w:val="24"/>
          <w:lang w:eastAsia="ru-RU"/>
        </w:rPr>
        <w:t>травмоопасны</w:t>
      </w:r>
      <w:proofErr w:type="spellEnd"/>
      <w:r w:rsidRPr="00715ED1">
        <w:rPr>
          <w:rFonts w:ascii="Times New Roman" w:eastAsia="Times New Roman" w:hAnsi="Times New Roman" w:cs="Times New Roman"/>
          <w:color w:val="000000"/>
          <w:sz w:val="24"/>
          <w:szCs w:val="24"/>
          <w:lang w:eastAsia="ru-RU"/>
        </w:rPr>
        <w:t xml:space="preserve"> и недолговечны.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Голенище должно служить хорошей опорой, поэтому должно быть твердым.</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Пригласите опытного роллера, если сами не можете </w:t>
      </w:r>
      <w:proofErr w:type="gramStart"/>
      <w:r w:rsidRPr="00715ED1">
        <w:rPr>
          <w:rFonts w:ascii="Times New Roman" w:eastAsia="Times New Roman" w:hAnsi="Times New Roman" w:cs="Times New Roman"/>
          <w:color w:val="000000"/>
          <w:sz w:val="24"/>
          <w:szCs w:val="24"/>
          <w:lang w:eastAsia="ru-RU"/>
        </w:rPr>
        <w:t>научить</w:t>
      </w:r>
      <w:proofErr w:type="gramEnd"/>
      <w:r w:rsidRPr="00715ED1">
        <w:rPr>
          <w:rFonts w:ascii="Times New Roman" w:eastAsia="Times New Roman" w:hAnsi="Times New Roman" w:cs="Times New Roman"/>
          <w:color w:val="000000"/>
          <w:sz w:val="24"/>
          <w:szCs w:val="24"/>
          <w:lang w:eastAsia="ru-RU"/>
        </w:rPr>
        <w:t xml:space="preserve"> хотя бы одному методу торможения. Обязательно приобретите наколенники, налокотники, напульсники и шлем. Это предупредит основные травмы.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Научите правильно падать – вперед на колени, а затем на руки.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Кататься нужно подальше от автомобильных дорог.</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Научите детей избегать высоких скоростей, следить за рельефом дороги, быть внимательным.</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Водный травматизм</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Взрослые должны научить детей </w:t>
      </w:r>
      <w:hyperlink r:id="rId9" w:history="1">
        <w:r w:rsidRPr="00A53AEC">
          <w:rPr>
            <w:rFonts w:ascii="Times New Roman" w:eastAsia="Times New Roman" w:hAnsi="Times New Roman" w:cs="Times New Roman"/>
            <w:sz w:val="24"/>
            <w:szCs w:val="24"/>
            <w:lang w:eastAsia="ru-RU"/>
          </w:rPr>
          <w:t>правилам поведения на воде</w:t>
        </w:r>
      </w:hyperlink>
      <w:r w:rsidRPr="00715ED1">
        <w:rPr>
          <w:rFonts w:ascii="Times New Roman" w:eastAsia="Times New Roman" w:hAnsi="Times New Roman" w:cs="Times New Roman"/>
          <w:color w:val="000000"/>
          <w:sz w:val="24"/>
          <w:szCs w:val="24"/>
          <w:lang w:eastAsia="ru-RU"/>
        </w:rPr>
        <w:t> и ни на минуту не оставлять ребенка без присмотра вблизи водоемов.</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Дети могут утонуть даже в небольшом количестве воды, поэтому </w:t>
      </w:r>
      <w:proofErr w:type="gramStart"/>
      <w:r w:rsidRPr="00715ED1">
        <w:rPr>
          <w:rFonts w:ascii="Times New Roman" w:eastAsia="Times New Roman" w:hAnsi="Times New Roman" w:cs="Times New Roman"/>
          <w:color w:val="000000"/>
          <w:sz w:val="24"/>
          <w:szCs w:val="24"/>
          <w:lang w:eastAsia="ru-RU"/>
        </w:rPr>
        <w:t>их</w:t>
      </w:r>
      <w:proofErr w:type="gramEnd"/>
      <w:r w:rsidRPr="00715ED1">
        <w:rPr>
          <w:rFonts w:ascii="Times New Roman" w:eastAsia="Times New Roman" w:hAnsi="Times New Roman" w:cs="Times New Roman"/>
          <w:color w:val="000000"/>
          <w:sz w:val="24"/>
          <w:szCs w:val="24"/>
          <w:lang w:eastAsia="ru-RU"/>
        </w:rPr>
        <w:t xml:space="preserve"> никогда не следует оставлять одних в воде или близ воды.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Основной причиной гибели дошкольников является ванна. Никогда не оставляйте ребенка до пяти лет одного в ванной ни на мгновенье. Ребенок может утонуть даже в малом количестве воды. Не оставляйте его в ванной и под присмотром другого ребенка в возрасте до двенадцати лет. Если вам необходимо ответить на телефонный звонок или подойти к входной двери, заверните намыленного ребенка в полотенце и возьмите его с собой в коляске.</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pict>
          <v:shape id="_x0000_i1025" type="#_x0000_t75" alt="" style="width:24pt;height:24pt"/>
        </w:pict>
      </w:r>
      <w:r w:rsidRPr="00715ED1">
        <w:rPr>
          <w:rFonts w:ascii="Times New Roman" w:eastAsia="Times New Roman" w:hAnsi="Times New Roman" w:cs="Times New Roman"/>
          <w:color w:val="000000"/>
          <w:sz w:val="24"/>
          <w:szCs w:val="24"/>
          <w:lang w:eastAsia="ru-RU"/>
        </w:rPr>
        <w:t>Не спускайте с ребенка глаз, когда он находится рядом с водой. Самое лучшее правило гласит: индивидуальное спасательное средство нужно надевать на ребенка до тех пор, пока дети не будут в состоянии проплыть четыреста метров. Не разрешайте ему прыгать в воду.</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Если у вас есть свой бассейн, он должен быть обнесен оградой со всех сторон.</w:t>
      </w:r>
      <w:r w:rsidR="00A53AEC">
        <w:rPr>
          <w:rFonts w:ascii="Times New Roman" w:eastAsia="Times New Roman" w:hAnsi="Times New Roman" w:cs="Times New Roman"/>
          <w:noProof/>
          <w:color w:val="000000"/>
          <w:sz w:val="24"/>
          <w:szCs w:val="24"/>
          <w:lang w:eastAsia="ru-RU"/>
        </w:rPr>
        <w:drawing>
          <wp:anchor distT="0" distB="0" distL="114300" distR="114300" simplePos="0" relativeHeight="251664384" behindDoc="0" locked="0" layoutInCell="1" allowOverlap="1">
            <wp:simplePos x="744264" y="1250731"/>
            <wp:positionH relativeFrom="margin">
              <wp:align>right</wp:align>
            </wp:positionH>
            <wp:positionV relativeFrom="margin">
              <wp:align>center</wp:align>
            </wp:positionV>
            <wp:extent cx="7621970" cy="5255172"/>
            <wp:effectExtent l="19050" t="0" r="0" b="0"/>
            <wp:wrapSquare wrapText="bothSides"/>
            <wp:docPr id="8" name="Рисунок 7"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a:stretch>
                      <a:fillRect/>
                    </a:stretch>
                  </pic:blipFill>
                  <pic:spPr>
                    <a:xfrm>
                      <a:off x="0" y="0"/>
                      <a:ext cx="7621970" cy="5255172"/>
                    </a:xfrm>
                    <a:prstGeom prst="rect">
                      <a:avLst/>
                    </a:prstGeom>
                  </pic:spPr>
                </pic:pic>
              </a:graphicData>
            </a:graphic>
          </wp:anchor>
        </w:drawing>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Не разрешайте детям кататься на санках около воды. Держитесь подальше от замерзших водоемов и озер.</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Не подпускайте детей к прудам и другим водоемам во время грозы.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Нужно закрывать колодцы, ванны, ведра с водой.</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Детей нужно учить плавать, начиная с раннего возраста.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Дети должны знать, что нельзя плавать без присмотра взрослых.</w:t>
      </w:r>
    </w:p>
    <w:p w:rsidR="00A53AEC" w:rsidRDefault="00A53AEC" w:rsidP="00715ED1">
      <w:pPr>
        <w:shd w:val="clear" w:color="auto" w:fill="FFFFFF"/>
        <w:spacing w:before="199" w:after="199" w:line="240" w:lineRule="auto"/>
        <w:outlineLvl w:val="1"/>
        <w:rPr>
          <w:rFonts w:ascii="Times New Roman" w:eastAsia="Times New Roman" w:hAnsi="Times New Roman" w:cs="Times New Roman"/>
          <w:b/>
          <w:bCs/>
          <w:color w:val="000000"/>
          <w:sz w:val="24"/>
          <w:szCs w:val="24"/>
          <w:lang w:eastAsia="ru-RU"/>
        </w:rPr>
      </w:pPr>
    </w:p>
    <w:p w:rsidR="00A53AEC" w:rsidRDefault="00A53AEC" w:rsidP="00715ED1">
      <w:pPr>
        <w:shd w:val="clear" w:color="auto" w:fill="FFFFFF"/>
        <w:spacing w:before="199" w:after="199" w:line="240" w:lineRule="auto"/>
        <w:outlineLvl w:val="1"/>
        <w:rPr>
          <w:rFonts w:ascii="Times New Roman" w:eastAsia="Times New Roman" w:hAnsi="Times New Roman" w:cs="Times New Roman"/>
          <w:b/>
          <w:bCs/>
          <w:color w:val="000000"/>
          <w:sz w:val="24"/>
          <w:szCs w:val="24"/>
          <w:lang w:eastAsia="ru-RU"/>
        </w:rPr>
      </w:pPr>
    </w:p>
    <w:p w:rsidR="00715ED1" w:rsidRPr="00715ED1" w:rsidRDefault="00AE232E"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AE232E">
        <w:rPr>
          <w:rFonts w:ascii="Times New Roman" w:eastAsia="Times New Roman" w:hAnsi="Times New Roman" w:cs="Times New Roman"/>
          <w:b/>
          <w:bCs/>
          <w:noProof/>
          <w:color w:val="FF0000"/>
          <w:sz w:val="24"/>
          <w:szCs w:val="24"/>
          <w:highlight w:val="yellow"/>
          <w:lang w:eastAsia="ru-RU"/>
        </w:rPr>
        <w:lastRenderedPageBreak/>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5866130" cy="3993515"/>
            <wp:effectExtent l="19050" t="0" r="1270" b="0"/>
            <wp:wrapSquare wrapText="bothSides"/>
            <wp:docPr id="9" name="Рисунок 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1"/>
                    <a:stretch>
                      <a:fillRect/>
                    </a:stretch>
                  </pic:blipFill>
                  <pic:spPr>
                    <a:xfrm>
                      <a:off x="0" y="0"/>
                      <a:ext cx="5866130" cy="3993515"/>
                    </a:xfrm>
                    <a:prstGeom prst="rect">
                      <a:avLst/>
                    </a:prstGeom>
                  </pic:spPr>
                </pic:pic>
              </a:graphicData>
            </a:graphic>
          </wp:anchor>
        </w:drawing>
      </w:r>
      <w:r w:rsidR="00715ED1" w:rsidRPr="00715ED1">
        <w:rPr>
          <w:rFonts w:ascii="Times New Roman" w:eastAsia="Times New Roman" w:hAnsi="Times New Roman" w:cs="Times New Roman"/>
          <w:b/>
          <w:bCs/>
          <w:color w:val="FF0000"/>
          <w:sz w:val="24"/>
          <w:szCs w:val="24"/>
          <w:highlight w:val="yellow"/>
          <w:lang w:eastAsia="ru-RU"/>
        </w:rPr>
        <w:t>Ожоги</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pict>
          <v:shape id="_x0000_i1026" type="#_x0000_t75" alt="" style="width:24pt;height:24pt"/>
        </w:pict>
      </w:r>
      <w:r w:rsidRPr="00715ED1">
        <w:rPr>
          <w:rFonts w:ascii="Times New Roman" w:eastAsia="Times New Roman" w:hAnsi="Times New Roman" w:cs="Times New Roman"/>
          <w:color w:val="000000"/>
          <w:sz w:val="24"/>
          <w:szCs w:val="24"/>
          <w:lang w:eastAsia="ru-RU"/>
        </w:rPr>
        <w:t>Ожогов можно избежать, если:</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держать детей подальше от горячей плиты, пищи и утюга;</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устанавливать плиты достаточно высоко или откручивать ручки конфорок, чтобы дети не могли до них достать;</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держать детей подальше от открытого огня, пламени свечи, костров, взрывов петард;</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прятать от детей легковоспламеняющиеся жидкости, такие как бензин, керосин, а также спички, свечи, зажигалки, бенгальские огни, петарды.</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Никогда не подогревайте бутылочку детского питания в микроволновой печи. Молоко может оказаться очень горячим, а стенки бутылочки будут холодными на ощупь.</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Открытые нагреватели, печи, камины, не огражденные сушилки, легко открывающиеся жаровни представляют собой особую опасность. Установите решетки или заграждения вокруг печей, каминов и обогревателей. Поговорите с маленькими детьми о том, что такое огонь и предупредите их, что нельзя дотрагиваться до горячих предметов.</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Внимательно следите, чтобы занавески, покрывала и полотенца не касались нагревательных приборов, так как это может стать причиной пожара. Замените изношенные электрические провода. Тщательно изолируйте соединения проводов и удлинителей. Вставьте </w:t>
      </w:r>
      <w:proofErr w:type="spellStart"/>
      <w:r w:rsidRPr="00715ED1">
        <w:rPr>
          <w:rFonts w:ascii="Times New Roman" w:eastAsia="Times New Roman" w:hAnsi="Times New Roman" w:cs="Times New Roman"/>
          <w:color w:val="000000"/>
          <w:sz w:val="24"/>
          <w:szCs w:val="24"/>
          <w:lang w:eastAsia="ru-RU"/>
        </w:rPr>
        <w:t>электрозаглушки</w:t>
      </w:r>
      <w:proofErr w:type="spellEnd"/>
      <w:r w:rsidRPr="00715ED1">
        <w:rPr>
          <w:rFonts w:ascii="Times New Roman" w:eastAsia="Times New Roman" w:hAnsi="Times New Roman" w:cs="Times New Roman"/>
          <w:color w:val="000000"/>
          <w:sz w:val="24"/>
          <w:szCs w:val="24"/>
          <w:lang w:eastAsia="ru-RU"/>
        </w:rPr>
        <w:t xml:space="preserve"> во все штепсельные розетки, чтобы дети не получили удар током, засунув что-нибудь в отверстия розетки.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hyperlink r:id="rId12" w:history="1">
        <w:r w:rsidRPr="00AE232E">
          <w:rPr>
            <w:rFonts w:ascii="Times New Roman" w:eastAsia="Times New Roman" w:hAnsi="Times New Roman" w:cs="Times New Roman"/>
            <w:sz w:val="24"/>
            <w:szCs w:val="24"/>
            <w:lang w:eastAsia="ru-RU"/>
          </w:rPr>
          <w:t>Побеседуйте с детьми о противопожарной безопасности</w:t>
        </w:r>
      </w:hyperlink>
      <w:r w:rsidRPr="00715ED1">
        <w:rPr>
          <w:rFonts w:ascii="Times New Roman" w:eastAsia="Times New Roman" w:hAnsi="Times New Roman" w:cs="Times New Roman"/>
          <w:sz w:val="24"/>
          <w:szCs w:val="24"/>
          <w:lang w:eastAsia="ru-RU"/>
        </w:rPr>
        <w:t> и </w:t>
      </w:r>
      <w:hyperlink r:id="rId13" w:history="1">
        <w:r w:rsidRPr="00AE232E">
          <w:rPr>
            <w:rFonts w:ascii="Times New Roman" w:eastAsia="Times New Roman" w:hAnsi="Times New Roman" w:cs="Times New Roman"/>
            <w:sz w:val="24"/>
            <w:szCs w:val="24"/>
            <w:lang w:eastAsia="ru-RU"/>
          </w:rPr>
          <w:t>проведите необходимый инструктаж</w:t>
        </w:r>
      </w:hyperlink>
      <w:r w:rsidRPr="00715ED1">
        <w:rPr>
          <w:rFonts w:ascii="Times New Roman" w:eastAsia="Times New Roman" w:hAnsi="Times New Roman" w:cs="Times New Roman"/>
          <w:color w:val="000000"/>
          <w:sz w:val="24"/>
          <w:szCs w:val="24"/>
          <w:lang w:eastAsia="ru-RU"/>
        </w:rPr>
        <w:t>.</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lastRenderedPageBreak/>
        <w:t>Солнечный ожог у детей</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Солнечный ожог, как правило, приобретается медленно и незаметно. Приблизительно через несколько часов пребывания под открытыми солнечными лучами детская кожа делается красноватой или </w:t>
      </w:r>
      <w:proofErr w:type="spellStart"/>
      <w:r w:rsidRPr="00715ED1">
        <w:rPr>
          <w:rFonts w:ascii="Times New Roman" w:eastAsia="Times New Roman" w:hAnsi="Times New Roman" w:cs="Times New Roman"/>
          <w:color w:val="000000"/>
          <w:sz w:val="24"/>
          <w:szCs w:val="24"/>
          <w:lang w:eastAsia="ru-RU"/>
        </w:rPr>
        <w:t>розовой</w:t>
      </w:r>
      <w:proofErr w:type="spellEnd"/>
      <w:r w:rsidRPr="00715ED1">
        <w:rPr>
          <w:rFonts w:ascii="Times New Roman" w:eastAsia="Times New Roman" w:hAnsi="Times New Roman" w:cs="Times New Roman"/>
          <w:color w:val="000000"/>
          <w:sz w:val="24"/>
          <w:szCs w:val="24"/>
          <w:lang w:eastAsia="ru-RU"/>
        </w:rPr>
        <w:t>, горячей и сухой на ощупь, возникает зуд и чувство жжения. Ребенок выражает беспокойство, часто плачет или, напротив, становится сонным. Кожа продолжает быть эластичной, но касание к ней довольно болезненно, иногда возникают небольшие отеки. При начальной степени ожога волдырей обычно не бывает. Довольно часто эти признаки вынуждают родителей побеспокоиться и убрать ребенка с солнцепека, но ожоги уже заработаны, и спасти обожженную кожу вряд ли удастся. Время, когда проявляются полученные солнечные ожоги, наступает примерно через 12-24 часа. Покраснения и неприятные признаки, как правило, начинают уменьшаться через 2-3 дня, порой они могут длиться 7-10 суток, и в это время даже при незначительных ожогах кожа начинает облезать. Значительный ожог может привести к появлению волдырей (вторая степень ожога) и сопровождаться сильной болью в районе поражения, головной болью, слабостью, тошнотой, ознобом, рвотой, увеличением температуры. В тяжких случаях вероятно появление шокового состояния – липкая и холодная кожа, бледность, нарушение зрения, затрудненное дыхание, потеря сознания.</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b/>
          <w:bCs/>
          <w:color w:val="000000"/>
          <w:sz w:val="24"/>
          <w:szCs w:val="24"/>
          <w:lang w:eastAsia="ru-RU"/>
        </w:rPr>
        <w:t>Что нужно предпринимать в подобных случаях?</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1. Сразу же переместите ребенка в тень.</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2. Непременно позвоните в «скорую помощь» или лично обратитесь к доктору, если присутствуют следующие симптомы:</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даже маленький солнечный ожог у детей первого года жизни (кожа ребенка более восприимчива к ожогам);</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увеличение температуры тела до 38,5</w:t>
      </w:r>
      <w:proofErr w:type="gramStart"/>
      <w:r w:rsidRPr="00715ED1">
        <w:rPr>
          <w:rFonts w:ascii="Times New Roman" w:eastAsia="Times New Roman" w:hAnsi="Times New Roman" w:cs="Times New Roman"/>
          <w:color w:val="000000"/>
          <w:sz w:val="24"/>
          <w:szCs w:val="24"/>
          <w:lang w:eastAsia="ru-RU"/>
        </w:rPr>
        <w:t>°С</w:t>
      </w:r>
      <w:proofErr w:type="gramEnd"/>
      <w:r w:rsidRPr="00715ED1">
        <w:rPr>
          <w:rFonts w:ascii="Times New Roman" w:eastAsia="Times New Roman" w:hAnsi="Times New Roman" w:cs="Times New Roman"/>
          <w:color w:val="000000"/>
          <w:sz w:val="24"/>
          <w:szCs w:val="24"/>
          <w:lang w:eastAsia="ru-RU"/>
        </w:rPr>
        <w:t xml:space="preserve"> и выше, озноб;</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тошнота, сонливость, рвота;</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утрата сознания;</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появление водянистых волдырей на коже (признаки второй степени ожога);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покраснение кожи (ожог первой степени), образовавшееся на значительной поверхности туловища.</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3. До появления «скорой помощи» или при минимальном солнечном ожоге:</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Чтобы уменьшить болезненные ощущения, постоянно сбрызгивайте или смачивайте потерпевший участок кожи холодной водой из крана (в процессе испарения она будет снижать температуру кожи), положите намоченный в холодной воде носовой платок ребенку на плечи либо укутайте его в мокрое полотенце.</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xml:space="preserve">• Кожу также можно смазать косметическими препаратами, которые предназначены для применения после загара, или медицинскими аэрозолями против ожогов, если подобные есть под рукой. Все особые лечебные препараты, используемые при ожогах, изготавливаются на водной основе и обеспечивают добавочное увлажнение пораженного участка кожи. Волдыри прокалывать не рекомендуется. Если они </w:t>
      </w:r>
      <w:r w:rsidRPr="00715ED1">
        <w:rPr>
          <w:rFonts w:ascii="Times New Roman" w:eastAsia="Times New Roman" w:hAnsi="Times New Roman" w:cs="Times New Roman"/>
          <w:color w:val="000000"/>
          <w:sz w:val="24"/>
          <w:szCs w:val="24"/>
          <w:lang w:eastAsia="ru-RU"/>
        </w:rPr>
        <w:lastRenderedPageBreak/>
        <w:t>лопаются, попытайтесь не занести в эти области инфекцию и приложите стерильную и сухую марлевую повязку. При отсутствии подобной повязки сгодится чистый выглаженный носовой платок.</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Оденьте ребенка в просторную одежду, чтобы максимально уменьшить раздражение кожи.</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Заставляйте его пить как можно чаще и больше для возмещения резервов жидкости в организме.</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В случае появления рвоты положите ребенка на бок.</w:t>
      </w:r>
    </w:p>
    <w:p w:rsidR="00715ED1" w:rsidRPr="00715ED1" w:rsidRDefault="00715ED1" w:rsidP="00715ED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При повышении температуры более 38,5°C на лоб, паховые участки и мышцы голеней можно наложить прохладный компресс – ёмкость с холодной жидкостью или бутылку со льдом либо же дать ребенку препараты, понижающие температуру, если такие есть в наличии.</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 В домашних условиях полностью снимите с ребенка одежду. Комната должна быть проветренной и затемненной.</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Удушье от малых предметов</w:t>
      </w:r>
    </w:p>
    <w:p w:rsidR="00715ED1" w:rsidRPr="00715ED1" w:rsidRDefault="00715ED1" w:rsidP="00AE232E">
      <w:pPr>
        <w:rPr>
          <w:lang w:eastAsia="ru-RU"/>
        </w:rPr>
      </w:pPr>
      <w:r w:rsidRPr="00AE232E">
        <w:rPr>
          <w:rFonts w:ascii="Times New Roman" w:hAnsi="Times New Roman" w:cs="Times New Roman"/>
          <w:sz w:val="24"/>
          <w:szCs w:val="24"/>
        </w:rPr>
        <w:t>• Маленьким детям не следует давать еду с маленькими косточками или семечками.</w:t>
      </w:r>
      <w:r w:rsidRPr="00AE232E">
        <w:rPr>
          <w:rFonts w:ascii="Times New Roman" w:hAnsi="Times New Roman" w:cs="Times New Roman"/>
          <w:sz w:val="24"/>
          <w:szCs w:val="24"/>
        </w:rPr>
        <w:br/>
        <w:t>• За детьми всегда нужно присматривать во время еды.</w:t>
      </w:r>
      <w:r w:rsidRPr="00AE232E">
        <w:rPr>
          <w:rFonts w:ascii="Times New Roman" w:hAnsi="Times New Roman" w:cs="Times New Roman"/>
          <w:sz w:val="24"/>
          <w:szCs w:val="24"/>
        </w:rPr>
        <w:br/>
        <w:t>• Кормите ребенка измельченной пищей</w:t>
      </w:r>
      <w:r w:rsidRPr="00715ED1">
        <w:rPr>
          <w:lang w:eastAsia="ru-RU"/>
        </w:rPr>
        <w:t>.</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Кашель, шумное частое дыхание или невозможность издавать звуки – это признаки проблем с дыханием и, возможно, удушья. Следует убедиться, что с ребенком все обстоит благополучно. Если у него затруднено дыхание, нельзя исключить возможность попадания мелких предметов в дыхательные пути ребенка, даже если никто не видел, как ребенок клал что-нибудь в рот.</w: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Отравления</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Ядовитые вещества, медикаменты, отбеливатели, кислоты и горючее, например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Отбеливатель, яды для крыс и насекомых, керосин, кислоты и щелочные растворы, другие ядовитые вещества могут вызвать тяжелое отравление, поражение мозга, слепоту и смерть. Яд опасен не только при заглатывании, но и при вдыхании, попадании на кожу, в глаза и даже на одежду.</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Лекарства, предназначенные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lastRenderedPageBreak/>
        <w:t>Хранить медикаменты необходимо в местах, недоступных для детей.</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Неправильное применение и передозировка антибиотиков могут привести у маленьких детей к глухоте.</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Отравление ядовитыми растениями</w:t>
      </w:r>
      <w:r w:rsidRPr="00715ED1">
        <w:rPr>
          <w:rFonts w:ascii="Times New Roman" w:eastAsia="Times New Roman" w:hAnsi="Times New Roman" w:cs="Times New Roman"/>
          <w:b/>
          <w:bCs/>
          <w:color w:val="000000"/>
          <w:sz w:val="24"/>
          <w:szCs w:val="24"/>
          <w:lang w:eastAsia="ru-RU"/>
        </w:rPr>
        <w:t>.</w:t>
      </w:r>
      <w:r w:rsidRPr="00715ED1">
        <w:rPr>
          <w:rFonts w:ascii="Times New Roman" w:eastAsia="Times New Roman" w:hAnsi="Times New Roman" w:cs="Times New Roman"/>
          <w:color w:val="000000"/>
          <w:sz w:val="24"/>
          <w:szCs w:val="24"/>
          <w:lang w:eastAsia="ru-RU"/>
        </w:rPr>
        <w:t xml:space="preserve"> Растения и цветы дают нам ощущение прекрасного. Младенцы, которые уже ползают, и маленькие дети считают их еще и вкусной едой. Многие растения и цветы (свыше 700 видов из всех существующих) являют собой опасное сочетание красоты и ядовитости и могут стать причиной заболевания и даже смерти. Лучше всего не иметь никаких растений и цветов в доме до тех пор, пока у детей не пройдет «всеядный» период, и они не начнут реагировать на запреты. В крайнем </w:t>
      </w:r>
      <w:proofErr w:type="gramStart"/>
      <w:r w:rsidRPr="00715ED1">
        <w:rPr>
          <w:rFonts w:ascii="Times New Roman" w:eastAsia="Times New Roman" w:hAnsi="Times New Roman" w:cs="Times New Roman"/>
          <w:color w:val="000000"/>
          <w:sz w:val="24"/>
          <w:szCs w:val="24"/>
          <w:lang w:eastAsia="ru-RU"/>
        </w:rPr>
        <w:t>случае</w:t>
      </w:r>
      <w:proofErr w:type="gramEnd"/>
      <w:r w:rsidRPr="00715ED1">
        <w:rPr>
          <w:rFonts w:ascii="Times New Roman" w:eastAsia="Times New Roman" w:hAnsi="Times New Roman" w:cs="Times New Roman"/>
          <w:color w:val="000000"/>
          <w:sz w:val="24"/>
          <w:szCs w:val="24"/>
          <w:lang w:eastAsia="ru-RU"/>
        </w:rPr>
        <w:t xml:space="preserve"> поместите растения так высоко, чтобы их нельзя было достать. Внимательно следите за маленькими детьми, когда они находятся в саду среди растений и цветов или вне дома.</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proofErr w:type="gramStart"/>
      <w:r w:rsidRPr="00715ED1">
        <w:rPr>
          <w:rFonts w:ascii="Times New Roman" w:eastAsia="Times New Roman" w:hAnsi="Times New Roman" w:cs="Times New Roman"/>
          <w:color w:val="000000"/>
          <w:sz w:val="24"/>
          <w:szCs w:val="24"/>
          <w:lang w:eastAsia="ru-RU"/>
        </w:rPr>
        <w:t xml:space="preserve">Вот неполный список потенциально смертельно опасных растений: </w:t>
      </w:r>
      <w:proofErr w:type="spellStart"/>
      <w:r w:rsidRPr="00715ED1">
        <w:rPr>
          <w:rFonts w:ascii="Times New Roman" w:eastAsia="Times New Roman" w:hAnsi="Times New Roman" w:cs="Times New Roman"/>
          <w:color w:val="000000"/>
          <w:sz w:val="24"/>
          <w:szCs w:val="24"/>
          <w:lang w:eastAsia="ru-RU"/>
        </w:rPr>
        <w:t>каладиум</w:t>
      </w:r>
      <w:proofErr w:type="spellEnd"/>
      <w:r w:rsidRPr="00715ED1">
        <w:rPr>
          <w:rFonts w:ascii="Times New Roman" w:eastAsia="Times New Roman" w:hAnsi="Times New Roman" w:cs="Times New Roman"/>
          <w:color w:val="000000"/>
          <w:sz w:val="24"/>
          <w:szCs w:val="24"/>
          <w:lang w:eastAsia="ru-RU"/>
        </w:rPr>
        <w:t xml:space="preserve">, </w:t>
      </w:r>
      <w:proofErr w:type="spellStart"/>
      <w:r w:rsidRPr="00715ED1">
        <w:rPr>
          <w:rFonts w:ascii="Times New Roman" w:eastAsia="Times New Roman" w:hAnsi="Times New Roman" w:cs="Times New Roman"/>
          <w:color w:val="000000"/>
          <w:sz w:val="24"/>
          <w:szCs w:val="24"/>
          <w:lang w:eastAsia="ru-RU"/>
        </w:rPr>
        <w:t>диффенбахия</w:t>
      </w:r>
      <w:proofErr w:type="spellEnd"/>
      <w:r w:rsidRPr="00715ED1">
        <w:rPr>
          <w:rFonts w:ascii="Times New Roman" w:eastAsia="Times New Roman" w:hAnsi="Times New Roman" w:cs="Times New Roman"/>
          <w:color w:val="000000"/>
          <w:sz w:val="24"/>
          <w:szCs w:val="24"/>
          <w:lang w:eastAsia="ru-RU"/>
        </w:rPr>
        <w:t xml:space="preserve">, филодендрон, слоновье ухо, гиацинт, фиалка, нарцисс желтый, омела белая, олеандр, </w:t>
      </w:r>
      <w:proofErr w:type="spellStart"/>
      <w:r w:rsidRPr="00715ED1">
        <w:rPr>
          <w:rFonts w:ascii="Times New Roman" w:eastAsia="Times New Roman" w:hAnsi="Times New Roman" w:cs="Times New Roman"/>
          <w:color w:val="000000"/>
          <w:sz w:val="24"/>
          <w:szCs w:val="24"/>
          <w:lang w:eastAsia="ru-RU"/>
        </w:rPr>
        <w:t>пуанзеция</w:t>
      </w:r>
      <w:proofErr w:type="spellEnd"/>
      <w:r w:rsidRPr="00715ED1">
        <w:rPr>
          <w:rFonts w:ascii="Times New Roman" w:eastAsia="Times New Roman" w:hAnsi="Times New Roman" w:cs="Times New Roman"/>
          <w:color w:val="000000"/>
          <w:sz w:val="24"/>
          <w:szCs w:val="24"/>
          <w:lang w:eastAsia="ru-RU"/>
        </w:rPr>
        <w:t xml:space="preserve">, </w:t>
      </w:r>
      <w:proofErr w:type="spellStart"/>
      <w:r w:rsidRPr="00715ED1">
        <w:rPr>
          <w:rFonts w:ascii="Times New Roman" w:eastAsia="Times New Roman" w:hAnsi="Times New Roman" w:cs="Times New Roman"/>
          <w:color w:val="000000"/>
          <w:sz w:val="24"/>
          <w:szCs w:val="24"/>
          <w:lang w:eastAsia="ru-RU"/>
        </w:rPr>
        <w:t>абрус</w:t>
      </w:r>
      <w:proofErr w:type="spellEnd"/>
      <w:r w:rsidRPr="00715ED1">
        <w:rPr>
          <w:rFonts w:ascii="Times New Roman" w:eastAsia="Times New Roman" w:hAnsi="Times New Roman" w:cs="Times New Roman"/>
          <w:color w:val="000000"/>
          <w:sz w:val="24"/>
          <w:szCs w:val="24"/>
          <w:lang w:eastAsia="ru-RU"/>
        </w:rPr>
        <w:t>, клещевина обыкновенная, дельфиниум, белладонна, наперстянка, ландыш, азалия, лавр, рододендрон, волчьи ягоды, ракитник-золотой дождь, гортензия, ягоды жасмина, бирючина, тис, семена вьюнка пурпурного и т.д.</w:t>
      </w:r>
      <w:proofErr w:type="gramEnd"/>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highlight w:val="yellow"/>
          <w:lang w:eastAsia="ru-RU"/>
        </w:rPr>
        <w:t>Поражение электрическим током</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t>Дети могут получить серьезные повреждения, воткнув пальцы или какие-либо предметы в электрические розетки; их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w:t>
      </w:r>
    </w:p>
    <w:p w:rsidR="00715ED1" w:rsidRDefault="00715ED1" w:rsidP="00715ED1">
      <w:pPr>
        <w:shd w:val="clear" w:color="auto" w:fill="FFFFFF"/>
        <w:spacing w:after="360" w:line="240" w:lineRule="auto"/>
        <w:jc w:val="both"/>
        <w:rPr>
          <w:rFonts w:ascii="Times New Roman" w:eastAsia="Times New Roman" w:hAnsi="Times New Roman" w:cs="Times New Roman"/>
          <w:b/>
          <w:bCs/>
          <w:color w:val="FF0000"/>
          <w:sz w:val="32"/>
          <w:szCs w:val="32"/>
          <w:lang w:eastAsia="ru-RU"/>
        </w:rPr>
      </w:pPr>
      <w:r w:rsidRPr="00715ED1">
        <w:rPr>
          <w:rFonts w:ascii="Times New Roman" w:eastAsia="Times New Roman" w:hAnsi="Times New Roman" w:cs="Times New Roman"/>
          <w:b/>
          <w:bCs/>
          <w:color w:val="FF0000"/>
          <w:sz w:val="32"/>
          <w:szCs w:val="32"/>
          <w:highlight w:val="yellow"/>
          <w:lang w:eastAsia="ru-RU"/>
        </w:rPr>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ребенка заразителен!</w:t>
      </w:r>
    </w:p>
    <w:p w:rsidR="00AE232E" w:rsidRPr="00715ED1" w:rsidRDefault="00AE232E" w:rsidP="00AE232E">
      <w:pPr>
        <w:shd w:val="clear" w:color="auto" w:fill="FFFFFF"/>
        <w:spacing w:after="360" w:line="240" w:lineRule="auto"/>
        <w:jc w:val="center"/>
        <w:rPr>
          <w:rFonts w:ascii="Times New Roman" w:eastAsia="Times New Roman" w:hAnsi="Times New Roman" w:cs="Times New Roman"/>
          <w:color w:val="FF0000"/>
          <w:sz w:val="32"/>
          <w:szCs w:val="32"/>
          <w:lang w:eastAsia="ru-RU"/>
        </w:rPr>
      </w:pPr>
      <w:r>
        <w:rPr>
          <w:rFonts w:ascii="Times New Roman" w:eastAsia="Times New Roman" w:hAnsi="Times New Roman" w:cs="Times New Roman"/>
          <w:noProof/>
          <w:color w:val="FF0000"/>
          <w:sz w:val="32"/>
          <w:szCs w:val="32"/>
          <w:lang w:eastAsia="ru-RU"/>
        </w:rPr>
        <w:lastRenderedPageBreak/>
        <w:drawing>
          <wp:inline distT="0" distB="0" distL="0" distR="0">
            <wp:extent cx="7212067" cy="3956169"/>
            <wp:effectExtent l="19050" t="0" r="7883" b="0"/>
            <wp:docPr id="10" name="Рисунок 9"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4"/>
                    <a:stretch>
                      <a:fillRect/>
                    </a:stretch>
                  </pic:blipFill>
                  <pic:spPr>
                    <a:xfrm>
                      <a:off x="0" y="0"/>
                      <a:ext cx="7214957" cy="3951889"/>
                    </a:xfrm>
                    <a:prstGeom prst="rect">
                      <a:avLst/>
                    </a:prstGeom>
                  </pic:spPr>
                </pic:pic>
              </a:graphicData>
            </a:graphic>
          </wp:inline>
        </w:drawing>
      </w:r>
    </w:p>
    <w:p w:rsidR="00715ED1" w:rsidRPr="00715ED1" w:rsidRDefault="00715ED1" w:rsidP="00715ED1">
      <w:pPr>
        <w:shd w:val="clear" w:color="auto" w:fill="FFFFFF"/>
        <w:spacing w:after="360" w:line="240" w:lineRule="auto"/>
        <w:jc w:val="center"/>
        <w:rPr>
          <w:rFonts w:ascii="Times New Roman" w:eastAsia="Times New Roman" w:hAnsi="Times New Roman" w:cs="Times New Roman"/>
          <w:color w:val="000000"/>
          <w:sz w:val="24"/>
          <w:szCs w:val="24"/>
          <w:lang w:eastAsia="ru-RU"/>
        </w:rPr>
      </w:pPr>
      <w:r w:rsidRPr="00715ED1">
        <w:rPr>
          <w:rFonts w:ascii="Times New Roman" w:eastAsia="Times New Roman" w:hAnsi="Times New Roman" w:cs="Times New Roman"/>
          <w:color w:val="000000"/>
          <w:sz w:val="24"/>
          <w:szCs w:val="24"/>
          <w:lang w:eastAsia="ru-RU"/>
        </w:rPr>
        <w:pict>
          <v:shape id="_x0000_i1027" type="#_x0000_t75" alt="" style="width:24pt;height:24pt"/>
        </w:pict>
      </w:r>
    </w:p>
    <w:p w:rsidR="00715ED1" w:rsidRPr="00715ED1" w:rsidRDefault="00715ED1" w:rsidP="00715ED1">
      <w:pPr>
        <w:shd w:val="clear" w:color="auto" w:fill="FFFFFF"/>
        <w:spacing w:before="199" w:after="199" w:line="240" w:lineRule="auto"/>
        <w:outlineLvl w:val="1"/>
        <w:rPr>
          <w:rFonts w:ascii="Times New Roman" w:eastAsia="Times New Roman" w:hAnsi="Times New Roman" w:cs="Times New Roman"/>
          <w:b/>
          <w:bCs/>
          <w:color w:val="FF0000"/>
          <w:sz w:val="32"/>
          <w:szCs w:val="32"/>
          <w:lang w:eastAsia="ru-RU"/>
        </w:rPr>
      </w:pPr>
      <w:r w:rsidRPr="00715ED1">
        <w:rPr>
          <w:rFonts w:ascii="Times New Roman" w:eastAsia="Times New Roman" w:hAnsi="Times New Roman" w:cs="Times New Roman"/>
          <w:b/>
          <w:bCs/>
          <w:color w:val="FF0000"/>
          <w:sz w:val="32"/>
          <w:szCs w:val="32"/>
          <w:lang w:eastAsia="ru-RU"/>
        </w:rPr>
        <w:t>Первая помощь</w:t>
      </w:r>
    </w:p>
    <w:p w:rsidR="00715ED1" w:rsidRPr="00715ED1" w:rsidRDefault="00715ED1" w:rsidP="00715ED1">
      <w:pPr>
        <w:shd w:val="clear" w:color="auto" w:fill="FFFFFF"/>
        <w:spacing w:after="360" w:line="240" w:lineRule="auto"/>
        <w:jc w:val="both"/>
        <w:rPr>
          <w:rFonts w:ascii="Times New Roman" w:eastAsia="Times New Roman" w:hAnsi="Times New Roman" w:cs="Times New Roman"/>
          <w:b/>
          <w:color w:val="FF0000"/>
          <w:sz w:val="32"/>
          <w:szCs w:val="32"/>
          <w:lang w:eastAsia="ru-RU"/>
        </w:rPr>
      </w:pPr>
      <w:r w:rsidRPr="00715ED1">
        <w:rPr>
          <w:rFonts w:ascii="Times New Roman" w:eastAsia="Times New Roman" w:hAnsi="Times New Roman" w:cs="Times New Roman"/>
          <w:b/>
          <w:bCs/>
          <w:color w:val="FF0000"/>
          <w:sz w:val="32"/>
          <w:szCs w:val="32"/>
          <w:highlight w:val="yellow"/>
          <w:lang w:eastAsia="ru-RU"/>
        </w:rPr>
        <w:t>Каждый родитель и все члены семьи должны уметь оказать ребенку первую помощь при несчастных случаях.</w:t>
      </w:r>
    </w:p>
    <w:p w:rsidR="00715ED1" w:rsidRPr="00715ED1" w:rsidRDefault="00715ED1" w:rsidP="00715ED1">
      <w:pPr>
        <w:shd w:val="clear" w:color="auto" w:fill="FFFFFF"/>
        <w:spacing w:before="240" w:after="240" w:line="240" w:lineRule="auto"/>
        <w:outlineLvl w:val="2"/>
        <w:rPr>
          <w:rFonts w:ascii="Times New Roman" w:eastAsia="Times New Roman" w:hAnsi="Times New Roman" w:cs="Times New Roman"/>
          <w:b/>
          <w:bCs/>
          <w:color w:val="FF0000"/>
          <w:sz w:val="24"/>
          <w:szCs w:val="24"/>
          <w:lang w:eastAsia="ru-RU"/>
        </w:rPr>
      </w:pPr>
      <w:r w:rsidRPr="00715ED1">
        <w:rPr>
          <w:rFonts w:ascii="Times New Roman" w:eastAsia="Times New Roman" w:hAnsi="Times New Roman" w:cs="Times New Roman"/>
          <w:b/>
          <w:bCs/>
          <w:color w:val="FF0000"/>
          <w:sz w:val="24"/>
          <w:szCs w:val="24"/>
          <w:lang w:eastAsia="ru-RU"/>
        </w:rPr>
        <w:lastRenderedPageBreak/>
        <w:t>Первая помощь при ожогах</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 Если одежда ребенка воспламенилась, быстро оберните его одеялом или другой одеждой, чтобы погасить пламя.</w:t>
      </w:r>
      <w:r w:rsidRPr="00AE232E">
        <w:rPr>
          <w:rFonts w:ascii="Times New Roman" w:hAnsi="Times New Roman" w:cs="Times New Roman"/>
          <w:sz w:val="24"/>
          <w:szCs w:val="24"/>
        </w:rPr>
        <w:br/>
        <w:t>– Сразу охладите место ожога с помощью большого количества чистой холодной воды. Бывает, что полное охлаждение ожога длится полчаса.</w:t>
      </w:r>
      <w:r w:rsidRPr="00AE232E">
        <w:rPr>
          <w:rFonts w:ascii="Times New Roman" w:hAnsi="Times New Roman" w:cs="Times New Roman"/>
          <w:sz w:val="24"/>
          <w:szCs w:val="24"/>
        </w:rPr>
        <w:br/>
        <w:t>– Держите место ожога чистым и сухим, закройте его чистой неплотной повязкой. Если ожог больше, чем большая монета или начинает покрываться пузырями, немедленно отвезите ребенка в медицинское учреждение. Не вскрывайте пузыри – они защищают пораженное место.</w:t>
      </w:r>
      <w:r w:rsidRPr="00AE232E">
        <w:rPr>
          <w:rFonts w:ascii="Times New Roman" w:hAnsi="Times New Roman" w:cs="Times New Roman"/>
          <w:sz w:val="24"/>
          <w:szCs w:val="24"/>
        </w:rPr>
        <w:br/>
        <w:t>– Не старайтесь оторвать то, что прилипло к месту ожога. Не прикладывайте к месту ожога ничего, кроме холодной воды.</w:t>
      </w:r>
      <w:r w:rsidRPr="00AE232E">
        <w:rPr>
          <w:rFonts w:ascii="Times New Roman" w:hAnsi="Times New Roman" w:cs="Times New Roman"/>
          <w:sz w:val="24"/>
          <w:szCs w:val="24"/>
        </w:rPr>
        <w:br/>
        <w:t>– Дайте ребенку выпить фруктового сока или воды.</w:t>
      </w:r>
      <w:r w:rsidRPr="00AE232E">
        <w:rPr>
          <w:rFonts w:ascii="Times New Roman" w:hAnsi="Times New Roman" w:cs="Times New Roman"/>
          <w:sz w:val="24"/>
          <w:szCs w:val="24"/>
        </w:rPr>
        <w:br/>
        <w:t>– В домашней аптечке целесообразно иметь специальные средства для наружного применения, предназначенные для самопомощи при ожогах.</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Первая помощь при поражении электрическим током</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 xml:space="preserve">– Если ребенок поражен электрическим током или получил ожоги от него, прежде </w:t>
      </w:r>
      <w:proofErr w:type="gramStart"/>
      <w:r w:rsidRPr="00AE232E">
        <w:rPr>
          <w:rFonts w:ascii="Times New Roman" w:hAnsi="Times New Roman" w:cs="Times New Roman"/>
          <w:sz w:val="24"/>
          <w:szCs w:val="24"/>
        </w:rPr>
        <w:t>всего</w:t>
      </w:r>
      <w:proofErr w:type="gramEnd"/>
      <w:r w:rsidRPr="00AE232E">
        <w:rPr>
          <w:rFonts w:ascii="Times New Roman" w:hAnsi="Times New Roman" w:cs="Times New Roman"/>
          <w:sz w:val="24"/>
          <w:szCs w:val="24"/>
        </w:rPr>
        <w:t xml:space="preserve"> отключите электричество и только после этого оказывайте первую помощь ребенку. Если ребенок без сознания, держите его в тепле и немедленно обратитесь за медицинской помощью.</w:t>
      </w:r>
      <w:r w:rsidRPr="00AE232E">
        <w:rPr>
          <w:rFonts w:ascii="Times New Roman" w:hAnsi="Times New Roman" w:cs="Times New Roman"/>
          <w:sz w:val="24"/>
          <w:szCs w:val="24"/>
        </w:rPr>
        <w:br/>
        <w:t>– Если ребенку тяжело дышать или он не дышит, положите его на спину ровно, немного приподняв голову. Закройте ноздри ребенка и энергично вдыхайте ему в рот, чтобы грудь ребенка поднималась. Сосчитайте до трех и повторите процедуру. Повторяйте до тех пор, пока дыхание не восстановится.</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Первая помощь при падениях и несчастных случаях на дороге</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 Повреждения головы, позвоночника и шеи могут вызвать паралич и представляют серьезную угрозу для жизни. Ограничьте подвижность головы и спины, избегайте любых сгибов позвоночника, чтобы предотвратить дополнительные повреждения, и вызовите скорую медицинскую помощь.</w:t>
      </w:r>
      <w:r w:rsidRPr="00AE232E">
        <w:rPr>
          <w:rFonts w:ascii="Times New Roman" w:hAnsi="Times New Roman" w:cs="Times New Roman"/>
          <w:sz w:val="24"/>
          <w:szCs w:val="24"/>
        </w:rPr>
        <w:br/>
        <w:t>– Если ребенок не может двигаться или испытывает острую боль, скорее всего, у него перелом костей. Зафиксируйте место перелома шиной или подручным материалом, после чего вызовите скорую медицинскую помощь.</w:t>
      </w:r>
      <w:r w:rsidRPr="00AE232E">
        <w:rPr>
          <w:rFonts w:ascii="Times New Roman" w:hAnsi="Times New Roman" w:cs="Times New Roman"/>
          <w:sz w:val="24"/>
          <w:szCs w:val="24"/>
        </w:rPr>
        <w:br/>
        <w:t>– Если ребенок без сознания, держите его в тепле и вызовите скорую медицинскую помощь.</w:t>
      </w:r>
      <w:r w:rsidRPr="00AE232E">
        <w:rPr>
          <w:rFonts w:ascii="Times New Roman" w:hAnsi="Times New Roman" w:cs="Times New Roman"/>
          <w:sz w:val="24"/>
          <w:szCs w:val="24"/>
        </w:rPr>
        <w:br/>
        <w:t xml:space="preserve">– При ушибах и растяжениях погрузите пораженные места в холодную воду или приложите на 15 минут лед. Лед предварительно положите </w:t>
      </w:r>
      <w:r w:rsidRPr="00AE232E">
        <w:rPr>
          <w:rFonts w:ascii="Times New Roman" w:hAnsi="Times New Roman" w:cs="Times New Roman"/>
          <w:sz w:val="24"/>
          <w:szCs w:val="24"/>
        </w:rPr>
        <w:lastRenderedPageBreak/>
        <w:t xml:space="preserve">в целлофановый </w:t>
      </w:r>
      <w:proofErr w:type="gramStart"/>
      <w:r w:rsidRPr="00AE232E">
        <w:rPr>
          <w:rFonts w:ascii="Times New Roman" w:hAnsi="Times New Roman" w:cs="Times New Roman"/>
          <w:sz w:val="24"/>
          <w:szCs w:val="24"/>
        </w:rPr>
        <w:t>пакет</w:t>
      </w:r>
      <w:proofErr w:type="gramEnd"/>
      <w:r w:rsidRPr="00AE232E">
        <w:rPr>
          <w:rFonts w:ascii="Times New Roman" w:hAnsi="Times New Roman" w:cs="Times New Roman"/>
          <w:sz w:val="24"/>
          <w:szCs w:val="24"/>
        </w:rPr>
        <w:t xml:space="preserve"> и оберните махровым полотенцем. При необходимости повторите процедуру, Холод уменьшит боль и снимет отеки. Успокойте ребенка.</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Первая помощь при порезах и ранах</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При небольших порезах и ранах:</w:t>
      </w:r>
      <w:r w:rsidRPr="00AE232E">
        <w:rPr>
          <w:rFonts w:ascii="Times New Roman" w:hAnsi="Times New Roman" w:cs="Times New Roman"/>
          <w:sz w:val="24"/>
          <w:szCs w:val="24"/>
        </w:rPr>
        <w:br/>
        <w:t>– Промойте рану 3%-ной перекисью водорода, а при ее отсутствии – чистой (по возможности кипяченой охлажденной) водой с мылом.</w:t>
      </w:r>
      <w:r w:rsidRPr="00AE232E">
        <w:rPr>
          <w:rFonts w:ascii="Times New Roman" w:hAnsi="Times New Roman" w:cs="Times New Roman"/>
          <w:sz w:val="24"/>
          <w:szCs w:val="24"/>
        </w:rPr>
        <w:br/>
        <w:t>– Высушите кожу вокруг раны, обработайте йодом.</w:t>
      </w:r>
      <w:r w:rsidRPr="00AE232E">
        <w:rPr>
          <w:rFonts w:ascii="Times New Roman" w:hAnsi="Times New Roman" w:cs="Times New Roman"/>
          <w:sz w:val="24"/>
          <w:szCs w:val="24"/>
        </w:rPr>
        <w:br/>
        <w:t>– Закройте рану чистой марлей и наложите повязку.</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При серьезных порезах и ранах:</w:t>
      </w:r>
      <w:r w:rsidRPr="00AE232E">
        <w:rPr>
          <w:rFonts w:ascii="Times New Roman" w:hAnsi="Times New Roman" w:cs="Times New Roman"/>
          <w:sz w:val="24"/>
          <w:szCs w:val="24"/>
        </w:rPr>
        <w:br/>
        <w:t>– Если кусочек стекла или другого предмета застрял в ране, не старайтесь удалить его. Это может привести к кровотечению или большому повреждению тканей.</w:t>
      </w:r>
      <w:r w:rsidRPr="00AE232E">
        <w:rPr>
          <w:rFonts w:ascii="Times New Roman" w:hAnsi="Times New Roman" w:cs="Times New Roman"/>
          <w:sz w:val="24"/>
          <w:szCs w:val="24"/>
        </w:rPr>
        <w:br/>
        <w:t>– Если у ребенка сильное кровотечение, поднимите пораженное место выше уровня груди и плотно прижмите рану (или место рядом с ней) подушкой или мягким свертком из чистой ткани. Продолжайте держать сверток или подушку, пока кровотечение не прекратится.</w:t>
      </w:r>
      <w:r w:rsidRPr="00AE232E">
        <w:rPr>
          <w:rFonts w:ascii="Times New Roman" w:hAnsi="Times New Roman" w:cs="Times New Roman"/>
          <w:sz w:val="24"/>
          <w:szCs w:val="24"/>
        </w:rPr>
        <w:br/>
        <w:t>– Не кладите веществ растительного или животного происхождения на рану, поскольку это может вызвать инфицирование.</w:t>
      </w:r>
      <w:r w:rsidRPr="00AE232E">
        <w:rPr>
          <w:rFonts w:ascii="Times New Roman" w:hAnsi="Times New Roman" w:cs="Times New Roman"/>
          <w:sz w:val="24"/>
          <w:szCs w:val="24"/>
        </w:rPr>
        <w:br/>
        <w:t>– Наложите на рану повязку. Повязка не должна быть слишком тугой.</w:t>
      </w:r>
      <w:r w:rsidRPr="00AE232E">
        <w:rPr>
          <w:rFonts w:ascii="Times New Roman" w:hAnsi="Times New Roman" w:cs="Times New Roman"/>
          <w:sz w:val="24"/>
          <w:szCs w:val="24"/>
        </w:rPr>
        <w:br/>
        <w:t>– Отвезите ребенка в больницу или вызовите скорую медицинскую помощь. Спросите медицинского работника, надо ли сделать ребенку прививку от столбняка.</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Первая помощь при удушье</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 Если есть подозрение на повреждение шеи или головы, не двигайте голову ребенка.</w:t>
      </w:r>
      <w:r w:rsidRPr="00AE232E">
        <w:rPr>
          <w:rFonts w:ascii="Times New Roman" w:hAnsi="Times New Roman" w:cs="Times New Roman"/>
          <w:sz w:val="24"/>
          <w:szCs w:val="24"/>
        </w:rPr>
        <w:br/>
        <w:t>– Если ребенку тяжело дышать или он не дышит, положите его на спину ровно, немного подняв голову. Держите ноздри ребенка закрытыми и вдыхайте ему в рот, делая искусственное дыхание. Повторяйте процедуру, пока ребенок не начнет дышать.</w:t>
      </w:r>
      <w:r w:rsidRPr="00AE232E">
        <w:rPr>
          <w:rFonts w:ascii="Times New Roman" w:hAnsi="Times New Roman" w:cs="Times New Roman"/>
          <w:sz w:val="24"/>
          <w:szCs w:val="24"/>
        </w:rPr>
        <w:br/>
        <w:t>– Если ребенок дышит, но находится без сознания, переверните его на бок, чтобы язык не мешал дышать.</w:t>
      </w:r>
      <w:r w:rsidRPr="00AE232E">
        <w:rPr>
          <w:rFonts w:ascii="Times New Roman" w:hAnsi="Times New Roman" w:cs="Times New Roman"/>
          <w:sz w:val="24"/>
          <w:szCs w:val="24"/>
        </w:rPr>
        <w:br/>
        <w:t>– Вызовите скорую медицинскую помощь.</w:t>
      </w:r>
    </w:p>
    <w:p w:rsidR="00715ED1" w:rsidRPr="00AE232E" w:rsidRDefault="00715ED1" w:rsidP="00AE232E">
      <w:pPr>
        <w:rPr>
          <w:rFonts w:ascii="Times New Roman" w:hAnsi="Times New Roman" w:cs="Times New Roman"/>
          <w:b/>
          <w:color w:val="FF0000"/>
          <w:sz w:val="24"/>
          <w:szCs w:val="24"/>
        </w:rPr>
      </w:pPr>
      <w:r w:rsidRPr="00AE232E">
        <w:rPr>
          <w:rFonts w:ascii="Times New Roman" w:hAnsi="Times New Roman" w:cs="Times New Roman"/>
          <w:b/>
          <w:color w:val="FF0000"/>
          <w:sz w:val="24"/>
          <w:szCs w:val="24"/>
        </w:rPr>
        <w:t>Первая помощь при отравлении</w:t>
      </w:r>
    </w:p>
    <w:p w:rsidR="00715ED1" w:rsidRPr="00AE232E" w:rsidRDefault="00715ED1" w:rsidP="00AE232E">
      <w:pPr>
        <w:rPr>
          <w:rFonts w:ascii="Times New Roman" w:hAnsi="Times New Roman" w:cs="Times New Roman"/>
          <w:sz w:val="24"/>
          <w:szCs w:val="24"/>
        </w:rPr>
      </w:pPr>
      <w:r w:rsidRPr="00AE232E">
        <w:rPr>
          <w:rFonts w:ascii="Times New Roman" w:hAnsi="Times New Roman" w:cs="Times New Roman"/>
          <w:sz w:val="24"/>
          <w:szCs w:val="24"/>
        </w:rPr>
        <w:t>– Если ребенок проглотил яд, не старайтесь вызвать рвоту, поскольку это может только осложнить положение.</w:t>
      </w:r>
      <w:r w:rsidRPr="00AE232E">
        <w:rPr>
          <w:rFonts w:ascii="Times New Roman" w:hAnsi="Times New Roman" w:cs="Times New Roman"/>
          <w:sz w:val="24"/>
          <w:szCs w:val="24"/>
        </w:rPr>
        <w:br/>
        <w:t xml:space="preserve">– Если яд попал на одежду или кожу ребенка, снимите одежду и промойте большим количеством воды. Несколько раз тщательно промойте </w:t>
      </w:r>
      <w:r w:rsidRPr="00AE232E">
        <w:rPr>
          <w:rFonts w:ascii="Times New Roman" w:hAnsi="Times New Roman" w:cs="Times New Roman"/>
          <w:sz w:val="24"/>
          <w:szCs w:val="24"/>
        </w:rPr>
        <w:lastRenderedPageBreak/>
        <w:t>кожу ребенка с мылом.</w:t>
      </w:r>
      <w:r w:rsidRPr="00AE232E">
        <w:rPr>
          <w:rFonts w:ascii="Times New Roman" w:hAnsi="Times New Roman" w:cs="Times New Roman"/>
          <w:sz w:val="24"/>
          <w:szCs w:val="24"/>
        </w:rPr>
        <w:br/>
        <w:t xml:space="preserve">– Если яд попал в глаза, промывайте их чистой </w:t>
      </w:r>
      <w:proofErr w:type="gramStart"/>
      <w:r w:rsidRPr="00AE232E">
        <w:rPr>
          <w:rFonts w:ascii="Times New Roman" w:hAnsi="Times New Roman" w:cs="Times New Roman"/>
          <w:sz w:val="24"/>
          <w:szCs w:val="24"/>
        </w:rPr>
        <w:t>водой</w:t>
      </w:r>
      <w:proofErr w:type="gramEnd"/>
      <w:r w:rsidRPr="00AE232E">
        <w:rPr>
          <w:rFonts w:ascii="Times New Roman" w:hAnsi="Times New Roman" w:cs="Times New Roman"/>
          <w:sz w:val="24"/>
          <w:szCs w:val="24"/>
        </w:rPr>
        <w:t xml:space="preserve"> по меньшей мере в течение 10 минут.</w:t>
      </w:r>
      <w:r w:rsidRPr="00AE232E">
        <w:rPr>
          <w:rFonts w:ascii="Times New Roman" w:hAnsi="Times New Roman" w:cs="Times New Roman"/>
          <w:sz w:val="24"/>
          <w:szCs w:val="24"/>
        </w:rPr>
        <w:br/>
        <w:t>– Немедленно отвезите ребенка в больницу или вызовите скорую медицинскую помощь. Возьмите с собой образец ядовитого вещества или лекарства, которое принял ребенок, или емкость, в которой оно находилось. Ожидая помощи, держите ребенка в покое.</w:t>
      </w:r>
    </w:p>
    <w:p w:rsidR="00846621" w:rsidRPr="006512F5" w:rsidRDefault="00846621" w:rsidP="00715ED1">
      <w:pPr>
        <w:rPr>
          <w:rFonts w:ascii="Times New Roman" w:hAnsi="Times New Roman" w:cs="Times New Roman"/>
          <w:sz w:val="24"/>
          <w:szCs w:val="24"/>
        </w:rPr>
      </w:pPr>
    </w:p>
    <w:sectPr w:rsidR="00846621" w:rsidRPr="006512F5" w:rsidSect="006512F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715ED1"/>
    <w:rsid w:val="006512F5"/>
    <w:rsid w:val="00715ED1"/>
    <w:rsid w:val="0079030B"/>
    <w:rsid w:val="00846621"/>
    <w:rsid w:val="00A53AEC"/>
    <w:rsid w:val="00AE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21"/>
  </w:style>
  <w:style w:type="paragraph" w:styleId="1">
    <w:name w:val="heading 1"/>
    <w:basedOn w:val="a"/>
    <w:link w:val="10"/>
    <w:uiPriority w:val="9"/>
    <w:qFormat/>
    <w:rsid w:val="00715E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5E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15E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E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5E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5ED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15ED1"/>
    <w:rPr>
      <w:color w:val="0000FF"/>
      <w:u w:val="single"/>
    </w:rPr>
  </w:style>
  <w:style w:type="paragraph" w:styleId="a5">
    <w:name w:val="Balloon Text"/>
    <w:basedOn w:val="a"/>
    <w:link w:val="a6"/>
    <w:uiPriority w:val="99"/>
    <w:semiHidden/>
    <w:unhideWhenUsed/>
    <w:rsid w:val="007903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03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340349">
      <w:bodyDiv w:val="1"/>
      <w:marLeft w:val="0"/>
      <w:marRight w:val="0"/>
      <w:marTop w:val="0"/>
      <w:marBottom w:val="0"/>
      <w:divBdr>
        <w:top w:val="none" w:sz="0" w:space="0" w:color="auto"/>
        <w:left w:val="none" w:sz="0" w:space="0" w:color="auto"/>
        <w:bottom w:val="none" w:sz="0" w:space="0" w:color="auto"/>
        <w:right w:val="none" w:sz="0" w:space="0" w:color="auto"/>
      </w:divBdr>
      <w:divsChild>
        <w:div w:id="288783877">
          <w:marLeft w:val="0"/>
          <w:marRight w:val="0"/>
          <w:marTop w:val="0"/>
          <w:marBottom w:val="0"/>
          <w:divBdr>
            <w:top w:val="none" w:sz="0" w:space="0" w:color="auto"/>
            <w:left w:val="none" w:sz="0" w:space="0" w:color="auto"/>
            <w:bottom w:val="none" w:sz="0" w:space="0" w:color="auto"/>
            <w:right w:val="none" w:sz="0" w:space="0" w:color="auto"/>
          </w:divBdr>
          <w:divsChild>
            <w:div w:id="1000424897">
              <w:marLeft w:val="0"/>
              <w:marRight w:val="0"/>
              <w:marTop w:val="0"/>
              <w:marBottom w:val="331"/>
              <w:divBdr>
                <w:top w:val="none" w:sz="0" w:space="0" w:color="auto"/>
                <w:left w:val="none" w:sz="0" w:space="0" w:color="auto"/>
                <w:bottom w:val="none" w:sz="0" w:space="0" w:color="auto"/>
                <w:right w:val="none" w:sz="0" w:space="0" w:color="auto"/>
              </w:divBdr>
              <w:divsChild>
                <w:div w:id="159541147">
                  <w:marLeft w:val="0"/>
                  <w:marRight w:val="0"/>
                  <w:marTop w:val="0"/>
                  <w:marBottom w:val="0"/>
                  <w:divBdr>
                    <w:top w:val="none" w:sz="0" w:space="0" w:color="auto"/>
                    <w:left w:val="none" w:sz="0" w:space="0" w:color="auto"/>
                    <w:bottom w:val="none" w:sz="0" w:space="0" w:color="auto"/>
                    <w:right w:val="none" w:sz="0" w:space="0" w:color="auto"/>
                  </w:divBdr>
                  <w:divsChild>
                    <w:div w:id="1365057048">
                      <w:marLeft w:val="-166"/>
                      <w:marRight w:val="-166"/>
                      <w:marTop w:val="0"/>
                      <w:marBottom w:val="0"/>
                      <w:divBdr>
                        <w:top w:val="none" w:sz="0" w:space="0" w:color="auto"/>
                        <w:left w:val="none" w:sz="0" w:space="0" w:color="auto"/>
                        <w:bottom w:val="none" w:sz="0" w:space="0" w:color="auto"/>
                        <w:right w:val="none" w:sz="0" w:space="0" w:color="auto"/>
                      </w:divBdr>
                      <w:divsChild>
                        <w:div w:id="1982155630">
                          <w:marLeft w:val="0"/>
                          <w:marRight w:val="0"/>
                          <w:marTop w:val="0"/>
                          <w:marBottom w:val="0"/>
                          <w:divBdr>
                            <w:top w:val="none" w:sz="0" w:space="0" w:color="auto"/>
                            <w:left w:val="none" w:sz="0" w:space="0" w:color="auto"/>
                            <w:bottom w:val="none" w:sz="0" w:space="0" w:color="auto"/>
                            <w:right w:val="none" w:sz="0" w:space="0" w:color="auto"/>
                          </w:divBdr>
                          <w:divsChild>
                            <w:div w:id="1106072642">
                              <w:marLeft w:val="0"/>
                              <w:marRight w:val="0"/>
                              <w:marTop w:val="0"/>
                              <w:marBottom w:val="0"/>
                              <w:divBdr>
                                <w:top w:val="none" w:sz="0" w:space="0" w:color="auto"/>
                                <w:left w:val="none" w:sz="0" w:space="0" w:color="auto"/>
                                <w:bottom w:val="none" w:sz="0" w:space="0" w:color="auto"/>
                                <w:right w:val="none" w:sz="0" w:space="0" w:color="auto"/>
                              </w:divBdr>
                              <w:divsChild>
                                <w:div w:id="2123264450">
                                  <w:marLeft w:val="0"/>
                                  <w:marRight w:val="0"/>
                                  <w:marTop w:val="0"/>
                                  <w:marBottom w:val="331"/>
                                  <w:divBdr>
                                    <w:top w:val="none" w:sz="0" w:space="0" w:color="auto"/>
                                    <w:left w:val="none" w:sz="0" w:space="0" w:color="auto"/>
                                    <w:bottom w:val="none" w:sz="0" w:space="0" w:color="auto"/>
                                    <w:right w:val="none" w:sz="0" w:space="0" w:color="auto"/>
                                  </w:divBdr>
                                  <w:divsChild>
                                    <w:div w:id="913317610">
                                      <w:marLeft w:val="166"/>
                                      <w:marRight w:val="166"/>
                                      <w:marTop w:val="0"/>
                                      <w:marBottom w:val="0"/>
                                      <w:divBdr>
                                        <w:top w:val="none" w:sz="0" w:space="0" w:color="auto"/>
                                        <w:left w:val="none" w:sz="0" w:space="0" w:color="auto"/>
                                        <w:bottom w:val="none" w:sz="0" w:space="0" w:color="auto"/>
                                        <w:right w:val="none" w:sz="0" w:space="0" w:color="auto"/>
                                      </w:divBdr>
                                      <w:divsChild>
                                        <w:div w:id="3898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1896">
                                  <w:marLeft w:val="0"/>
                                  <w:marRight w:val="0"/>
                                  <w:marTop w:val="0"/>
                                  <w:marBottom w:val="331"/>
                                  <w:divBdr>
                                    <w:top w:val="none" w:sz="0" w:space="0" w:color="auto"/>
                                    <w:left w:val="none" w:sz="0" w:space="0" w:color="auto"/>
                                    <w:bottom w:val="none" w:sz="0" w:space="0" w:color="auto"/>
                                    <w:right w:val="none" w:sz="0" w:space="0" w:color="auto"/>
                                  </w:divBdr>
                                  <w:divsChild>
                                    <w:div w:id="1498960561">
                                      <w:marLeft w:val="166"/>
                                      <w:marRight w:val="166"/>
                                      <w:marTop w:val="0"/>
                                      <w:marBottom w:val="0"/>
                                      <w:divBdr>
                                        <w:top w:val="none" w:sz="0" w:space="0" w:color="auto"/>
                                        <w:left w:val="none" w:sz="0" w:space="0" w:color="auto"/>
                                        <w:bottom w:val="none" w:sz="0" w:space="0" w:color="auto"/>
                                        <w:right w:val="none" w:sz="0" w:space="0" w:color="auto"/>
                                      </w:divBdr>
                                      <w:divsChild>
                                        <w:div w:id="11219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0312">
                                  <w:marLeft w:val="0"/>
                                  <w:marRight w:val="0"/>
                                  <w:marTop w:val="0"/>
                                  <w:marBottom w:val="331"/>
                                  <w:divBdr>
                                    <w:top w:val="none" w:sz="0" w:space="0" w:color="auto"/>
                                    <w:left w:val="none" w:sz="0" w:space="0" w:color="auto"/>
                                    <w:bottom w:val="none" w:sz="0" w:space="0" w:color="auto"/>
                                    <w:right w:val="none" w:sz="0" w:space="0" w:color="auto"/>
                                  </w:divBdr>
                                  <w:divsChild>
                                    <w:div w:id="674840570">
                                      <w:marLeft w:val="166"/>
                                      <w:marRight w:val="166"/>
                                      <w:marTop w:val="0"/>
                                      <w:marBottom w:val="0"/>
                                      <w:divBdr>
                                        <w:top w:val="none" w:sz="0" w:space="0" w:color="auto"/>
                                        <w:left w:val="none" w:sz="0" w:space="0" w:color="auto"/>
                                        <w:bottom w:val="none" w:sz="0" w:space="0" w:color="auto"/>
                                        <w:right w:val="none" w:sz="0" w:space="0" w:color="auto"/>
                                      </w:divBdr>
                                      <w:divsChild>
                                        <w:div w:id="18623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28088">
                                  <w:marLeft w:val="0"/>
                                  <w:marRight w:val="0"/>
                                  <w:marTop w:val="0"/>
                                  <w:marBottom w:val="331"/>
                                  <w:divBdr>
                                    <w:top w:val="none" w:sz="0" w:space="0" w:color="auto"/>
                                    <w:left w:val="none" w:sz="0" w:space="0" w:color="auto"/>
                                    <w:bottom w:val="none" w:sz="0" w:space="0" w:color="auto"/>
                                    <w:right w:val="none" w:sz="0" w:space="0" w:color="auto"/>
                                  </w:divBdr>
                                  <w:divsChild>
                                    <w:div w:id="369037187">
                                      <w:marLeft w:val="166"/>
                                      <w:marRight w:val="166"/>
                                      <w:marTop w:val="0"/>
                                      <w:marBottom w:val="0"/>
                                      <w:divBdr>
                                        <w:top w:val="none" w:sz="0" w:space="0" w:color="auto"/>
                                        <w:left w:val="none" w:sz="0" w:space="0" w:color="auto"/>
                                        <w:bottom w:val="none" w:sz="0" w:space="0" w:color="auto"/>
                                        <w:right w:val="none" w:sz="0" w:space="0" w:color="auto"/>
                                      </w:divBdr>
                                      <w:divsChild>
                                        <w:div w:id="5212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5327">
                                  <w:marLeft w:val="0"/>
                                  <w:marRight w:val="0"/>
                                  <w:marTop w:val="0"/>
                                  <w:marBottom w:val="331"/>
                                  <w:divBdr>
                                    <w:top w:val="none" w:sz="0" w:space="0" w:color="auto"/>
                                    <w:left w:val="none" w:sz="0" w:space="0" w:color="auto"/>
                                    <w:bottom w:val="none" w:sz="0" w:space="0" w:color="auto"/>
                                    <w:right w:val="none" w:sz="0" w:space="0" w:color="auto"/>
                                  </w:divBdr>
                                  <w:divsChild>
                                    <w:div w:id="801463347">
                                      <w:marLeft w:val="166"/>
                                      <w:marRight w:val="166"/>
                                      <w:marTop w:val="0"/>
                                      <w:marBottom w:val="0"/>
                                      <w:divBdr>
                                        <w:top w:val="none" w:sz="0" w:space="0" w:color="auto"/>
                                        <w:left w:val="none" w:sz="0" w:space="0" w:color="auto"/>
                                        <w:bottom w:val="none" w:sz="0" w:space="0" w:color="auto"/>
                                        <w:right w:val="none" w:sz="0" w:space="0" w:color="auto"/>
                                      </w:divBdr>
                                      <w:divsChild>
                                        <w:div w:id="106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4583">
                                  <w:marLeft w:val="0"/>
                                  <w:marRight w:val="0"/>
                                  <w:marTop w:val="0"/>
                                  <w:marBottom w:val="331"/>
                                  <w:divBdr>
                                    <w:top w:val="none" w:sz="0" w:space="0" w:color="auto"/>
                                    <w:left w:val="none" w:sz="0" w:space="0" w:color="auto"/>
                                    <w:bottom w:val="none" w:sz="0" w:space="0" w:color="auto"/>
                                    <w:right w:val="none" w:sz="0" w:space="0" w:color="auto"/>
                                  </w:divBdr>
                                  <w:divsChild>
                                    <w:div w:id="988288470">
                                      <w:marLeft w:val="166"/>
                                      <w:marRight w:val="166"/>
                                      <w:marTop w:val="0"/>
                                      <w:marBottom w:val="0"/>
                                      <w:divBdr>
                                        <w:top w:val="none" w:sz="0" w:space="0" w:color="auto"/>
                                        <w:left w:val="none" w:sz="0" w:space="0" w:color="auto"/>
                                        <w:bottom w:val="none" w:sz="0" w:space="0" w:color="auto"/>
                                        <w:right w:val="none" w:sz="0" w:space="0" w:color="auto"/>
                                      </w:divBdr>
                                      <w:divsChild>
                                        <w:div w:id="17301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90372">
                                  <w:marLeft w:val="0"/>
                                  <w:marRight w:val="0"/>
                                  <w:marTop w:val="0"/>
                                  <w:marBottom w:val="331"/>
                                  <w:divBdr>
                                    <w:top w:val="none" w:sz="0" w:space="0" w:color="auto"/>
                                    <w:left w:val="none" w:sz="0" w:space="0" w:color="auto"/>
                                    <w:bottom w:val="none" w:sz="0" w:space="0" w:color="auto"/>
                                    <w:right w:val="none" w:sz="0" w:space="0" w:color="auto"/>
                                  </w:divBdr>
                                  <w:divsChild>
                                    <w:div w:id="1088691072">
                                      <w:marLeft w:val="166"/>
                                      <w:marRight w:val="166"/>
                                      <w:marTop w:val="0"/>
                                      <w:marBottom w:val="0"/>
                                      <w:divBdr>
                                        <w:top w:val="none" w:sz="0" w:space="0" w:color="auto"/>
                                        <w:left w:val="none" w:sz="0" w:space="0" w:color="auto"/>
                                        <w:bottom w:val="none" w:sz="0" w:space="0" w:color="auto"/>
                                        <w:right w:val="none" w:sz="0" w:space="0" w:color="auto"/>
                                      </w:divBdr>
                                      <w:divsChild>
                                        <w:div w:id="98686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9504">
                                  <w:marLeft w:val="0"/>
                                  <w:marRight w:val="0"/>
                                  <w:marTop w:val="0"/>
                                  <w:marBottom w:val="331"/>
                                  <w:divBdr>
                                    <w:top w:val="none" w:sz="0" w:space="0" w:color="auto"/>
                                    <w:left w:val="none" w:sz="0" w:space="0" w:color="auto"/>
                                    <w:bottom w:val="none" w:sz="0" w:space="0" w:color="auto"/>
                                    <w:right w:val="none" w:sz="0" w:space="0" w:color="auto"/>
                                  </w:divBdr>
                                  <w:divsChild>
                                    <w:div w:id="1501114572">
                                      <w:marLeft w:val="166"/>
                                      <w:marRight w:val="166"/>
                                      <w:marTop w:val="0"/>
                                      <w:marBottom w:val="0"/>
                                      <w:divBdr>
                                        <w:top w:val="none" w:sz="0" w:space="0" w:color="auto"/>
                                        <w:left w:val="none" w:sz="0" w:space="0" w:color="auto"/>
                                        <w:bottom w:val="none" w:sz="0" w:space="0" w:color="auto"/>
                                        <w:right w:val="none" w:sz="0" w:space="0" w:color="auto"/>
                                      </w:divBdr>
                                      <w:divsChild>
                                        <w:div w:id="20000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97405">
                                  <w:marLeft w:val="0"/>
                                  <w:marRight w:val="0"/>
                                  <w:marTop w:val="0"/>
                                  <w:marBottom w:val="331"/>
                                  <w:divBdr>
                                    <w:top w:val="none" w:sz="0" w:space="0" w:color="auto"/>
                                    <w:left w:val="none" w:sz="0" w:space="0" w:color="auto"/>
                                    <w:bottom w:val="none" w:sz="0" w:space="0" w:color="auto"/>
                                    <w:right w:val="none" w:sz="0" w:space="0" w:color="auto"/>
                                  </w:divBdr>
                                  <w:divsChild>
                                    <w:div w:id="1277323789">
                                      <w:marLeft w:val="166"/>
                                      <w:marRight w:val="166"/>
                                      <w:marTop w:val="0"/>
                                      <w:marBottom w:val="0"/>
                                      <w:divBdr>
                                        <w:top w:val="none" w:sz="0" w:space="0" w:color="auto"/>
                                        <w:left w:val="none" w:sz="0" w:space="0" w:color="auto"/>
                                        <w:bottom w:val="none" w:sz="0" w:space="0" w:color="auto"/>
                                        <w:right w:val="none" w:sz="0" w:space="0" w:color="auto"/>
                                      </w:divBdr>
                                      <w:divsChild>
                                        <w:div w:id="703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4518">
                                  <w:marLeft w:val="0"/>
                                  <w:marRight w:val="0"/>
                                  <w:marTop w:val="0"/>
                                  <w:marBottom w:val="331"/>
                                  <w:divBdr>
                                    <w:top w:val="none" w:sz="0" w:space="0" w:color="auto"/>
                                    <w:left w:val="none" w:sz="0" w:space="0" w:color="auto"/>
                                    <w:bottom w:val="none" w:sz="0" w:space="0" w:color="auto"/>
                                    <w:right w:val="none" w:sz="0" w:space="0" w:color="auto"/>
                                  </w:divBdr>
                                  <w:divsChild>
                                    <w:div w:id="479075198">
                                      <w:marLeft w:val="166"/>
                                      <w:marRight w:val="166"/>
                                      <w:marTop w:val="0"/>
                                      <w:marBottom w:val="0"/>
                                      <w:divBdr>
                                        <w:top w:val="none" w:sz="0" w:space="0" w:color="auto"/>
                                        <w:left w:val="none" w:sz="0" w:space="0" w:color="auto"/>
                                        <w:bottom w:val="none" w:sz="0" w:space="0" w:color="auto"/>
                                        <w:right w:val="none" w:sz="0" w:space="0" w:color="auto"/>
                                      </w:divBdr>
                                      <w:divsChild>
                                        <w:div w:id="12558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med135.ru/node/879"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med135.ru/node/87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med135.ru/node/879"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D4893-D700-4100-BA59-63B47033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16</Pages>
  <Words>3383</Words>
  <Characters>19289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 рабочий стол</dc:creator>
  <cp:lastModifiedBy>2 рабочий стол</cp:lastModifiedBy>
  <cp:revision>2</cp:revision>
  <dcterms:created xsi:type="dcterms:W3CDTF">2020-08-05T06:41:00Z</dcterms:created>
  <dcterms:modified xsi:type="dcterms:W3CDTF">2020-08-05T09:21:00Z</dcterms:modified>
</cp:coreProperties>
</file>